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BF1" w:rsidRPr="00DC4B58" w:rsidRDefault="007D4BF1" w:rsidP="007D4BF1">
      <w:pPr>
        <w:tabs>
          <w:tab w:val="left" w:pos="720"/>
          <w:tab w:val="left" w:pos="2361"/>
        </w:tabs>
        <w:spacing w:line="240" w:lineRule="auto"/>
        <w:jc w:val="center"/>
        <w:rPr>
          <w:rFonts w:ascii="Book Antiqua" w:hAnsi="Book Antiqua" w:cs="Tahoma"/>
          <w:b/>
          <w:sz w:val="24"/>
          <w:szCs w:val="24"/>
        </w:rPr>
      </w:pPr>
      <w:r w:rsidRPr="00DC4B58">
        <w:rPr>
          <w:rFonts w:ascii="Book Antiqua" w:hAnsi="Book Antiqua" w:cs="Tahoma"/>
          <w:b/>
          <w:sz w:val="24"/>
          <w:szCs w:val="24"/>
        </w:rPr>
        <w:t>EGYPT’S COMMENT ON</w:t>
      </w:r>
    </w:p>
    <w:p w:rsidR="007D4BF1" w:rsidRPr="00DC4B58" w:rsidRDefault="007D4BF1" w:rsidP="007D4BF1">
      <w:pPr>
        <w:tabs>
          <w:tab w:val="left" w:pos="720"/>
          <w:tab w:val="left" w:pos="2361"/>
        </w:tabs>
        <w:spacing w:line="240" w:lineRule="auto"/>
        <w:jc w:val="center"/>
        <w:rPr>
          <w:rFonts w:ascii="Book Antiqua" w:hAnsi="Book Antiqua" w:cs="Tahoma"/>
          <w:b/>
          <w:sz w:val="24"/>
          <w:szCs w:val="24"/>
        </w:rPr>
      </w:pPr>
      <w:r w:rsidRPr="00DC4B58">
        <w:rPr>
          <w:rFonts w:ascii="Book Antiqua" w:hAnsi="Book Antiqua" w:cs="Tahoma"/>
          <w:b/>
          <w:sz w:val="24"/>
          <w:szCs w:val="24"/>
        </w:rPr>
        <w:t>THE DRAFT D-8 PTA DISPUTE SETTLEMENT DOCUMENT</w:t>
      </w:r>
    </w:p>
    <w:tbl>
      <w:tblPr>
        <w:tblStyle w:val="TableGrid"/>
        <w:tblW w:w="14490" w:type="dxa"/>
        <w:tblInd w:w="-612" w:type="dxa"/>
        <w:tblLook w:val="04A0" w:firstRow="1" w:lastRow="0" w:firstColumn="1" w:lastColumn="0" w:noHBand="0" w:noVBand="1"/>
      </w:tblPr>
      <w:tblGrid>
        <w:gridCol w:w="7335"/>
        <w:gridCol w:w="7155"/>
      </w:tblGrid>
      <w:tr w:rsidR="000A0833" w:rsidTr="000A0833">
        <w:tc>
          <w:tcPr>
            <w:tcW w:w="7335" w:type="dxa"/>
            <w:shd w:val="clear" w:color="auto" w:fill="BFBFBF" w:themeFill="background1" w:themeFillShade="BF"/>
          </w:tcPr>
          <w:p w:rsidR="00CC5AD8" w:rsidRDefault="000A0833" w:rsidP="00286433">
            <w:pPr>
              <w:jc w:val="center"/>
              <w:rPr>
                <w:rFonts w:ascii="Book Antiqua" w:hAnsi="Book Antiqua"/>
                <w:b/>
                <w:sz w:val="24"/>
                <w:szCs w:val="24"/>
              </w:rPr>
            </w:pPr>
            <w:r w:rsidRPr="00CC5AD8">
              <w:rPr>
                <w:rFonts w:ascii="Book Antiqua" w:hAnsi="Book Antiqua"/>
                <w:b/>
                <w:sz w:val="24"/>
                <w:szCs w:val="24"/>
              </w:rPr>
              <w:t xml:space="preserve">Turkish Proposal </w:t>
            </w:r>
          </w:p>
          <w:p w:rsidR="000A0833" w:rsidRPr="00CC5AD8" w:rsidRDefault="000A0833" w:rsidP="00286433">
            <w:pPr>
              <w:jc w:val="center"/>
              <w:rPr>
                <w:rFonts w:ascii="Book Antiqua" w:hAnsi="Book Antiqua"/>
                <w:b/>
                <w:sz w:val="24"/>
                <w:szCs w:val="24"/>
              </w:rPr>
            </w:pPr>
            <w:r w:rsidRPr="00CC5AD8">
              <w:rPr>
                <w:rFonts w:ascii="Book Antiqua" w:hAnsi="Book Antiqua"/>
                <w:b/>
                <w:sz w:val="24"/>
                <w:szCs w:val="24"/>
              </w:rPr>
              <w:t xml:space="preserve">(Original Draft </w:t>
            </w:r>
            <w:r w:rsidR="00CC5AD8" w:rsidRPr="00CC5AD8">
              <w:rPr>
                <w:rFonts w:ascii="Book Antiqua" w:hAnsi="Book Antiqua"/>
                <w:b/>
                <w:sz w:val="24"/>
                <w:szCs w:val="24"/>
              </w:rPr>
              <w:t xml:space="preserve">of Dispute Settlement </w:t>
            </w:r>
            <w:r w:rsidRPr="00CC5AD8">
              <w:rPr>
                <w:rFonts w:ascii="Book Antiqua" w:hAnsi="Book Antiqua"/>
                <w:b/>
                <w:sz w:val="24"/>
                <w:szCs w:val="24"/>
              </w:rPr>
              <w:t>Document)</w:t>
            </w:r>
          </w:p>
        </w:tc>
        <w:tc>
          <w:tcPr>
            <w:tcW w:w="7155" w:type="dxa"/>
            <w:shd w:val="clear" w:color="auto" w:fill="BFBFBF" w:themeFill="background1" w:themeFillShade="BF"/>
          </w:tcPr>
          <w:p w:rsidR="000A0833" w:rsidRPr="000A0833" w:rsidRDefault="000A0833" w:rsidP="00286433">
            <w:pPr>
              <w:jc w:val="center"/>
              <w:rPr>
                <w:rFonts w:ascii="Book Antiqua" w:hAnsi="Book Antiqua"/>
                <w:b/>
                <w:sz w:val="24"/>
                <w:szCs w:val="24"/>
              </w:rPr>
            </w:pPr>
            <w:r>
              <w:rPr>
                <w:rFonts w:ascii="Book Antiqua" w:hAnsi="Book Antiqua"/>
                <w:b/>
                <w:sz w:val="24"/>
                <w:szCs w:val="24"/>
              </w:rPr>
              <w:t>Egyptian Proposal</w:t>
            </w:r>
          </w:p>
        </w:tc>
      </w:tr>
      <w:tr w:rsidR="000A0833" w:rsidTr="00DC4B58">
        <w:tc>
          <w:tcPr>
            <w:tcW w:w="7335" w:type="dxa"/>
            <w:vAlign w:val="center"/>
          </w:tcPr>
          <w:p w:rsidR="000A0833" w:rsidRPr="00432676" w:rsidRDefault="000A0833" w:rsidP="00DC4B58">
            <w:pPr>
              <w:pStyle w:val="NoSpacing"/>
              <w:jc w:val="center"/>
              <w:rPr>
                <w:rFonts w:ascii="Book Antiqua" w:hAnsi="Book Antiqua"/>
                <w:b/>
                <w:sz w:val="24"/>
                <w:szCs w:val="24"/>
              </w:rPr>
            </w:pPr>
            <w:r w:rsidRPr="00432676">
              <w:rPr>
                <w:rFonts w:ascii="Book Antiqua" w:hAnsi="Book Antiqua"/>
                <w:b/>
                <w:sz w:val="24"/>
                <w:szCs w:val="24"/>
              </w:rPr>
              <w:t>ARTICLE 1</w:t>
            </w:r>
          </w:p>
          <w:p w:rsidR="000A0833" w:rsidRPr="000A0833" w:rsidRDefault="000A0833" w:rsidP="00DC4B58">
            <w:pPr>
              <w:pStyle w:val="NoSpacing"/>
              <w:jc w:val="center"/>
              <w:rPr>
                <w:rFonts w:ascii="Book Antiqua" w:hAnsi="Book Antiqua"/>
                <w:b/>
                <w:sz w:val="24"/>
                <w:szCs w:val="24"/>
              </w:rPr>
            </w:pPr>
            <w:r w:rsidRPr="00432676">
              <w:rPr>
                <w:rFonts w:ascii="Book Antiqua" w:hAnsi="Book Antiqua"/>
                <w:b/>
                <w:sz w:val="24"/>
                <w:szCs w:val="24"/>
              </w:rPr>
              <w:t>Objective</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Default="000A0833" w:rsidP="000A0833">
            <w:pPr>
              <w:jc w:val="both"/>
              <w:rPr>
                <w:rFonts w:ascii="Book Antiqua" w:hAnsi="Book Antiqua"/>
                <w:sz w:val="24"/>
                <w:szCs w:val="24"/>
              </w:rPr>
            </w:pPr>
            <w:r w:rsidRPr="00432676">
              <w:rPr>
                <w:rFonts w:ascii="Book Antiqua" w:hAnsi="Book Antiqua"/>
                <w:sz w:val="24"/>
                <w:szCs w:val="24"/>
              </w:rPr>
              <w:t>The objective of this Annex is to provide an effective and efficient process for consultations and settlement of disputes arising under this Agreement and to arrive at, where possible, a mutually agreed solution.</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pStyle w:val="NoSpacing"/>
              <w:jc w:val="center"/>
              <w:rPr>
                <w:rFonts w:ascii="Book Antiqua" w:hAnsi="Book Antiqua"/>
                <w:b/>
                <w:sz w:val="24"/>
                <w:szCs w:val="24"/>
              </w:rPr>
            </w:pPr>
            <w:r w:rsidRPr="00432676">
              <w:rPr>
                <w:rFonts w:ascii="Book Antiqua" w:hAnsi="Book Antiqua"/>
                <w:b/>
                <w:sz w:val="24"/>
                <w:szCs w:val="24"/>
              </w:rPr>
              <w:t>ARTICLE 2</w:t>
            </w:r>
          </w:p>
          <w:p w:rsidR="000A0833" w:rsidRPr="000A0833" w:rsidRDefault="000A0833" w:rsidP="000A0833">
            <w:pPr>
              <w:pStyle w:val="NoSpacing"/>
              <w:jc w:val="center"/>
              <w:rPr>
                <w:rFonts w:ascii="Book Antiqua" w:hAnsi="Book Antiqua"/>
                <w:b/>
                <w:sz w:val="24"/>
                <w:szCs w:val="24"/>
              </w:rPr>
            </w:pPr>
            <w:r w:rsidRPr="00432676">
              <w:rPr>
                <w:rFonts w:ascii="Book Antiqua" w:hAnsi="Book Antiqua"/>
                <w:b/>
                <w:sz w:val="24"/>
                <w:szCs w:val="24"/>
              </w:rPr>
              <w:t>Scope</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jc w:val="both"/>
              <w:rPr>
                <w:rFonts w:ascii="Book Antiqua" w:hAnsi="Book Antiqua"/>
                <w:sz w:val="24"/>
                <w:szCs w:val="24"/>
              </w:rPr>
            </w:pPr>
            <w:r w:rsidRPr="00432676">
              <w:rPr>
                <w:rFonts w:ascii="Book Antiqua" w:hAnsi="Book Antiqua"/>
                <w:sz w:val="24"/>
                <w:szCs w:val="24"/>
              </w:rPr>
              <w:t>Except as otherwise provided in this Agreement, this Annex shall apply to the settlement of disputes between the Members regarding the interpretation and application of this Agreement</w:t>
            </w:r>
          </w:p>
          <w:p w:rsidR="000A0833" w:rsidRDefault="000A0833" w:rsidP="000A0833">
            <w:pPr>
              <w:tabs>
                <w:tab w:val="left" w:pos="4102"/>
              </w:tabs>
              <w:rPr>
                <w:rFonts w:ascii="Book Antiqua" w:hAnsi="Book Antiqua"/>
                <w:sz w:val="24"/>
                <w:szCs w:val="24"/>
              </w:rPr>
            </w:pPr>
          </w:p>
        </w:tc>
        <w:tc>
          <w:tcPr>
            <w:tcW w:w="7155" w:type="dxa"/>
          </w:tcPr>
          <w:p w:rsidR="000A0833" w:rsidRDefault="000A0833" w:rsidP="000A0833">
            <w:pPr>
              <w:jc w:val="both"/>
              <w:rPr>
                <w:rFonts w:ascii="Book Antiqua" w:hAnsi="Book Antiqua"/>
                <w:b/>
                <w:i/>
                <w:sz w:val="24"/>
                <w:szCs w:val="24"/>
                <w:u w:val="single"/>
              </w:rPr>
            </w:pPr>
            <w:r w:rsidRPr="0058767B">
              <w:rPr>
                <w:rFonts w:ascii="Book Antiqua" w:hAnsi="Book Antiqua"/>
                <w:b/>
                <w:i/>
                <w:sz w:val="24"/>
                <w:szCs w:val="24"/>
                <w:u w:val="single"/>
              </w:rPr>
              <w:t>Egypt’s Views on Article 2, Proposal of New Para:</w:t>
            </w:r>
          </w:p>
          <w:p w:rsidR="000C4976" w:rsidRPr="0058767B" w:rsidRDefault="000C4976" w:rsidP="000A0833">
            <w:pPr>
              <w:jc w:val="both"/>
              <w:rPr>
                <w:rFonts w:ascii="Book Antiqua" w:hAnsi="Book Antiqua"/>
                <w:b/>
                <w:i/>
                <w:sz w:val="24"/>
                <w:szCs w:val="24"/>
                <w:u w:val="single"/>
              </w:rPr>
            </w:pPr>
          </w:p>
          <w:p w:rsidR="000A0833" w:rsidRDefault="000A0833" w:rsidP="000A0833">
            <w:pPr>
              <w:jc w:val="both"/>
              <w:rPr>
                <w:rFonts w:ascii="Book Antiqua" w:hAnsi="Book Antiqua"/>
                <w:i/>
                <w:sz w:val="24"/>
                <w:szCs w:val="24"/>
              </w:rPr>
            </w:pPr>
            <w:r w:rsidRPr="0058767B">
              <w:rPr>
                <w:rFonts w:ascii="Book Antiqua" w:hAnsi="Book Antiqua"/>
                <w:i/>
                <w:sz w:val="24"/>
                <w:szCs w:val="24"/>
              </w:rPr>
              <w:t>**Egypt is of the opinion that disputes concerning obligations set forth in the WTO Agreement, even if those are addressed or referred to in the free trade agreement between Egypt and D-</w:t>
            </w:r>
            <w:proofErr w:type="gramStart"/>
            <w:r w:rsidRPr="0058767B">
              <w:rPr>
                <w:rFonts w:ascii="Book Antiqua" w:hAnsi="Book Antiqua"/>
                <w:i/>
                <w:sz w:val="24"/>
                <w:szCs w:val="24"/>
              </w:rPr>
              <w:t>8,</w:t>
            </w:r>
            <w:proofErr w:type="gramEnd"/>
            <w:r w:rsidRPr="0058767B">
              <w:rPr>
                <w:rFonts w:ascii="Book Antiqua" w:hAnsi="Book Antiqua"/>
                <w:i/>
                <w:sz w:val="24"/>
                <w:szCs w:val="24"/>
              </w:rPr>
              <w:t xml:space="preserve"> should be examined according to the relevant institutional arrangements, rules and procedures of the WTO.</w:t>
            </w:r>
          </w:p>
          <w:p w:rsidR="00DC4B58" w:rsidRPr="0058767B" w:rsidRDefault="00DC4B58" w:rsidP="000A0833">
            <w:pPr>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proofErr w:type="gramStart"/>
            <w:r w:rsidRPr="0058767B">
              <w:rPr>
                <w:rFonts w:ascii="Book Antiqua" w:hAnsi="Book Antiqua"/>
                <w:i/>
                <w:sz w:val="24"/>
                <w:szCs w:val="24"/>
              </w:rPr>
              <w:t xml:space="preserve">Except as otherwise provided in this Agreement, this Annex shall apply to the settlement of disputes between the Members regarding the interpretation and application of </w:t>
            </w:r>
            <w:r w:rsidRPr="0058767B">
              <w:rPr>
                <w:rFonts w:ascii="Book Antiqua" w:hAnsi="Book Antiqua"/>
                <w:i/>
                <w:sz w:val="24"/>
                <w:szCs w:val="24"/>
                <w:u w:val="single"/>
              </w:rPr>
              <w:t>and/or non-compliance with the provisions</w:t>
            </w:r>
            <w:r w:rsidRPr="0058767B">
              <w:rPr>
                <w:rFonts w:ascii="Book Antiqua" w:hAnsi="Book Antiqua"/>
                <w:i/>
                <w:sz w:val="24"/>
                <w:szCs w:val="24"/>
              </w:rPr>
              <w:t xml:space="preserve"> this Agreement.</w:t>
            </w:r>
            <w:proofErr w:type="gramEnd"/>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proofErr w:type="gramStart"/>
            <w:r w:rsidRPr="0058767B">
              <w:rPr>
                <w:rFonts w:ascii="Book Antiqua" w:hAnsi="Book Antiqua"/>
                <w:i/>
                <w:sz w:val="24"/>
                <w:szCs w:val="24"/>
              </w:rPr>
              <w:t>Any dispute regarding matters arising under the provision of this Agreement on issues regulated by the Marrakesh Agreement establishing the World Trade Organization (hereinafter "WTO Agreement") may be settled in accordance with this Annex or with the Understanding on Rules and Procedures Governing the Settlement of Disputes of the WTO (hereinafter referred to as "the DSU") at the complaining party's election.</w:t>
            </w:r>
            <w:proofErr w:type="gramEnd"/>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r w:rsidRPr="0058767B">
              <w:rPr>
                <w:rFonts w:ascii="Book Antiqua" w:hAnsi="Book Antiqua"/>
                <w:i/>
                <w:sz w:val="24"/>
                <w:szCs w:val="24"/>
              </w:rPr>
              <w:lastRenderedPageBreak/>
              <w:t>Where a dispute settlement proceeding has been initiated with regard to a particular measure, either under this Annex or under the DSU, a dispute settlement proceeding regarding the same measure shall not be initiated in the other forum.</w:t>
            </w:r>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r w:rsidRPr="0058767B">
              <w:rPr>
                <w:rFonts w:ascii="Book Antiqua" w:hAnsi="Book Antiqua"/>
                <w:i/>
                <w:sz w:val="24"/>
                <w:szCs w:val="24"/>
              </w:rPr>
              <w:t>For the purposes of this Article, a dispute settlement proceeding shall be considered to have been initiated under this Annex, when the complaining party requests consultations under Article 3 of this Annex.</w:t>
            </w:r>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r w:rsidRPr="0058767B">
              <w:rPr>
                <w:rFonts w:ascii="Book Antiqua" w:hAnsi="Book Antiqua"/>
                <w:i/>
                <w:sz w:val="24"/>
                <w:szCs w:val="24"/>
              </w:rPr>
              <w:t>For the purposes of this Article, a dispute settlement proceeding shall be considered to have been initiated under the DSU, when the complaining party requests consultations under Article 4 of the DSU.</w:t>
            </w:r>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r w:rsidRPr="0058767B">
              <w:rPr>
                <w:rFonts w:ascii="Book Antiqua" w:hAnsi="Book Antiqua"/>
                <w:i/>
                <w:sz w:val="24"/>
                <w:szCs w:val="24"/>
              </w:rPr>
              <w:t>Notwithstanding the above, disputes that may arise in connection with anti-dumping, countervailing measures and global safeguards shall be settled exclusively in accordance with the DSU.</w:t>
            </w:r>
          </w:p>
          <w:p w:rsidR="000A0833" w:rsidRPr="0058767B" w:rsidRDefault="000A0833" w:rsidP="000A0833">
            <w:pPr>
              <w:pStyle w:val="ListParagraph"/>
              <w:ind w:left="360"/>
              <w:jc w:val="both"/>
              <w:rPr>
                <w:rFonts w:ascii="Book Antiqua" w:hAnsi="Book Antiqua"/>
                <w:i/>
                <w:sz w:val="24"/>
                <w:szCs w:val="24"/>
              </w:rPr>
            </w:pPr>
          </w:p>
          <w:p w:rsidR="000A0833" w:rsidRPr="0058767B" w:rsidRDefault="000A0833" w:rsidP="000A0833">
            <w:pPr>
              <w:pStyle w:val="ListParagraph"/>
              <w:numPr>
                <w:ilvl w:val="0"/>
                <w:numId w:val="7"/>
              </w:numPr>
              <w:ind w:left="360"/>
              <w:jc w:val="both"/>
              <w:rPr>
                <w:rFonts w:ascii="Book Antiqua" w:hAnsi="Book Antiqua"/>
                <w:i/>
                <w:sz w:val="24"/>
                <w:szCs w:val="24"/>
              </w:rPr>
            </w:pPr>
            <w:r w:rsidRPr="0058767B">
              <w:rPr>
                <w:rFonts w:ascii="Book Antiqua" w:hAnsi="Book Antiqua"/>
                <w:i/>
                <w:sz w:val="24"/>
                <w:szCs w:val="24"/>
              </w:rPr>
              <w:t xml:space="preserve">Notwithstanding the above, disputes regarding matters for which the Agreement only makes reference to the rights and obligations of the parties under the WTO Agreement </w:t>
            </w:r>
            <w:proofErr w:type="gramStart"/>
            <w:r w:rsidRPr="0058767B">
              <w:rPr>
                <w:rFonts w:ascii="Book Antiqua" w:hAnsi="Book Antiqua"/>
                <w:i/>
                <w:sz w:val="24"/>
                <w:szCs w:val="24"/>
              </w:rPr>
              <w:t>shall be settled</w:t>
            </w:r>
            <w:proofErr w:type="gramEnd"/>
            <w:r w:rsidRPr="0058767B">
              <w:rPr>
                <w:rFonts w:ascii="Book Antiqua" w:hAnsi="Book Antiqua"/>
                <w:i/>
                <w:sz w:val="24"/>
                <w:szCs w:val="24"/>
              </w:rPr>
              <w:t xml:space="preserve"> exclusively in accordance with the DSU.</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pStyle w:val="NoSpacing"/>
              <w:jc w:val="center"/>
              <w:rPr>
                <w:rFonts w:ascii="Book Antiqua" w:hAnsi="Book Antiqua"/>
                <w:b/>
                <w:sz w:val="24"/>
                <w:szCs w:val="24"/>
              </w:rPr>
            </w:pPr>
            <w:r w:rsidRPr="00432676">
              <w:rPr>
                <w:rFonts w:ascii="Book Antiqua" w:hAnsi="Book Antiqua"/>
                <w:b/>
                <w:sz w:val="24"/>
                <w:szCs w:val="24"/>
              </w:rPr>
              <w:lastRenderedPageBreak/>
              <w:t>ARTICLE 3</w:t>
            </w:r>
          </w:p>
          <w:p w:rsidR="000A0833" w:rsidRPr="000A0833" w:rsidRDefault="000A0833" w:rsidP="000A0833">
            <w:pPr>
              <w:pStyle w:val="NoSpacing"/>
              <w:jc w:val="center"/>
              <w:rPr>
                <w:rFonts w:ascii="Book Antiqua" w:hAnsi="Book Antiqua"/>
                <w:b/>
                <w:sz w:val="24"/>
                <w:szCs w:val="24"/>
              </w:rPr>
            </w:pPr>
            <w:r w:rsidRPr="00432676">
              <w:rPr>
                <w:rFonts w:ascii="Book Antiqua" w:hAnsi="Book Antiqua"/>
                <w:b/>
                <w:sz w:val="24"/>
                <w:szCs w:val="24"/>
              </w:rPr>
              <w:t>Consultations</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jc w:val="both"/>
              <w:rPr>
                <w:rFonts w:ascii="Book Antiqua" w:hAnsi="Book Antiqua"/>
                <w:sz w:val="24"/>
                <w:szCs w:val="24"/>
              </w:rPr>
            </w:pPr>
          </w:p>
          <w:p w:rsidR="000A0833" w:rsidRPr="00432676"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Each Member may request consultations with respect to any matter relating to the interpretation and application of this Agreement pursuant to Article 2.</w:t>
            </w:r>
          </w:p>
          <w:p w:rsidR="000A0833" w:rsidRPr="00432676"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 xml:space="preserve">The requesting Member shall deliver written notification to the other Member, stating the reasons for the request, including the identification of the measure at issue and an indication of legal </w:t>
            </w:r>
            <w:r w:rsidRPr="00432676">
              <w:rPr>
                <w:rFonts w:ascii="Book Antiqua" w:hAnsi="Book Antiqua"/>
                <w:sz w:val="24"/>
                <w:szCs w:val="24"/>
              </w:rPr>
              <w:lastRenderedPageBreak/>
              <w:t xml:space="preserve">basis for the complaint and provide sufficient information to enable an examination of the matter.  A copy of the request for consultations </w:t>
            </w:r>
            <w:proofErr w:type="gramStart"/>
            <w:r w:rsidRPr="00432676">
              <w:rPr>
                <w:rFonts w:ascii="Book Antiqua" w:hAnsi="Book Antiqua"/>
                <w:sz w:val="24"/>
                <w:szCs w:val="24"/>
              </w:rPr>
              <w:t>shall be delivered</w:t>
            </w:r>
            <w:proofErr w:type="gramEnd"/>
            <w:r w:rsidRPr="00432676">
              <w:rPr>
                <w:rFonts w:ascii="Book Antiqua" w:hAnsi="Book Antiqua"/>
                <w:sz w:val="24"/>
                <w:szCs w:val="24"/>
              </w:rPr>
              <w:t xml:space="preserve"> to the Supervisory Committee.</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 xml:space="preserve">The Member to which the request for consultations </w:t>
            </w:r>
            <w:proofErr w:type="gramStart"/>
            <w:r w:rsidRPr="00432676">
              <w:rPr>
                <w:rFonts w:ascii="Book Antiqua" w:hAnsi="Book Antiqua"/>
                <w:sz w:val="24"/>
                <w:szCs w:val="24"/>
              </w:rPr>
              <w:t>is made</w:t>
            </w:r>
            <w:proofErr w:type="gramEnd"/>
            <w:r w:rsidRPr="00432676">
              <w:rPr>
                <w:rFonts w:ascii="Book Antiqua" w:hAnsi="Book Antiqua"/>
                <w:sz w:val="24"/>
                <w:szCs w:val="24"/>
              </w:rPr>
              <w:t xml:space="preserve"> shall reply within 10 days of its receipt.</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 xml:space="preserve">These consultations shall take place within 30 days of the date of receipt of the request for consultations. Consultations shall take place, unless the Members agree otherwise, in the territory the Member complained </w:t>
            </w:r>
            <w:proofErr w:type="gramStart"/>
            <w:r w:rsidRPr="00432676">
              <w:rPr>
                <w:rFonts w:ascii="Book Antiqua" w:hAnsi="Book Antiqua"/>
                <w:sz w:val="24"/>
                <w:szCs w:val="24"/>
              </w:rPr>
              <w:t>against</w:t>
            </w:r>
            <w:proofErr w:type="gramEnd"/>
            <w:r w:rsidRPr="00432676">
              <w:rPr>
                <w:rFonts w:ascii="Book Antiqua" w:hAnsi="Book Antiqua"/>
                <w:sz w:val="24"/>
                <w:szCs w:val="24"/>
              </w:rPr>
              <w:t xml:space="preserve">. </w:t>
            </w:r>
          </w:p>
          <w:p w:rsidR="000A0833" w:rsidRPr="00432676"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Upon initiation of consultations, the Members shall provide information to enable the examination of how the measure at issue might affect the interpretation and application of this Agreement, and give confidential treatment to the information exchanged during consultations.</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1"/>
              </w:numPr>
              <w:ind w:left="360"/>
              <w:jc w:val="both"/>
              <w:rPr>
                <w:rFonts w:ascii="Book Antiqua" w:hAnsi="Book Antiqua"/>
                <w:sz w:val="24"/>
                <w:szCs w:val="24"/>
              </w:rPr>
            </w:pPr>
            <w:r w:rsidRPr="00432676">
              <w:rPr>
                <w:rFonts w:ascii="Book Antiqua" w:hAnsi="Book Antiqua"/>
                <w:sz w:val="24"/>
                <w:szCs w:val="24"/>
              </w:rPr>
              <w:t>Consultations under this Article shall be confidential and without prejudice to the rights of either Member in any further proceedings.</w:t>
            </w:r>
          </w:p>
          <w:p w:rsidR="000A0833" w:rsidRDefault="000A0833" w:rsidP="000A0833">
            <w:pPr>
              <w:rPr>
                <w:rFonts w:ascii="Book Antiqua" w:hAnsi="Book Antiqua"/>
                <w:sz w:val="24"/>
                <w:szCs w:val="24"/>
              </w:rPr>
            </w:pPr>
          </w:p>
        </w:tc>
        <w:tc>
          <w:tcPr>
            <w:tcW w:w="7155" w:type="dxa"/>
          </w:tcPr>
          <w:p w:rsidR="000C4976"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lastRenderedPageBreak/>
              <w:t>Egypt’s Views on Article 3, Proposal of New Para 1:</w:t>
            </w:r>
          </w:p>
          <w:p w:rsidR="000C4976" w:rsidRPr="0058767B" w:rsidRDefault="000C4976" w:rsidP="000C4976">
            <w:pPr>
              <w:ind w:left="360"/>
              <w:jc w:val="both"/>
              <w:rPr>
                <w:rFonts w:ascii="Book Antiqua" w:hAnsi="Book Antiqua"/>
                <w:b/>
                <w:i/>
                <w:sz w:val="24"/>
                <w:szCs w:val="24"/>
                <w:u w:val="single"/>
              </w:rPr>
            </w:pPr>
          </w:p>
          <w:p w:rsidR="000C4976" w:rsidRPr="0058767B" w:rsidRDefault="000C4976" w:rsidP="000C4976">
            <w:pPr>
              <w:ind w:left="360"/>
              <w:jc w:val="both"/>
              <w:rPr>
                <w:rFonts w:ascii="Book Antiqua" w:hAnsi="Book Antiqua"/>
                <w:i/>
                <w:sz w:val="24"/>
                <w:szCs w:val="24"/>
              </w:rPr>
            </w:pPr>
            <w:r w:rsidRPr="0058767B">
              <w:rPr>
                <w:rFonts w:ascii="Book Antiqua" w:hAnsi="Book Antiqua"/>
                <w:i/>
                <w:sz w:val="24"/>
                <w:szCs w:val="24"/>
              </w:rPr>
              <w:t xml:space="preserve">Each Member may request consultations with respect to any matter relating to the interpretation and application </w:t>
            </w:r>
            <w:r w:rsidRPr="0058767B">
              <w:rPr>
                <w:rFonts w:ascii="Book Antiqua" w:hAnsi="Book Antiqua"/>
                <w:i/>
                <w:sz w:val="24"/>
                <w:szCs w:val="24"/>
                <w:u w:val="single"/>
              </w:rPr>
              <w:t>and/or non-compliance with the provisions</w:t>
            </w:r>
            <w:r w:rsidRPr="0058767B">
              <w:rPr>
                <w:rFonts w:ascii="Book Antiqua" w:hAnsi="Book Antiqua"/>
                <w:i/>
                <w:sz w:val="24"/>
                <w:szCs w:val="24"/>
              </w:rPr>
              <w:t xml:space="preserve"> of this Agreement pursuant to Article 2.</w:t>
            </w:r>
          </w:p>
          <w:p w:rsidR="000C4976" w:rsidRDefault="000C4976" w:rsidP="000C4976">
            <w:pPr>
              <w:pStyle w:val="ListParagraph"/>
              <w:ind w:left="360"/>
              <w:jc w:val="both"/>
              <w:rPr>
                <w:rFonts w:ascii="Book Antiqua" w:hAnsi="Book Antiqua"/>
                <w:sz w:val="24"/>
                <w:szCs w:val="24"/>
              </w:rPr>
            </w:pPr>
          </w:p>
          <w:p w:rsidR="000C4976" w:rsidRPr="0058767B" w:rsidRDefault="000C4976" w:rsidP="000C4976">
            <w:pPr>
              <w:pStyle w:val="ListParagraph"/>
              <w:ind w:left="360"/>
              <w:jc w:val="both"/>
              <w:rPr>
                <w:rFonts w:ascii="Book Antiqua" w:hAnsi="Book Antiqua"/>
                <w:sz w:val="24"/>
                <w:szCs w:val="24"/>
              </w:rPr>
            </w:pPr>
          </w:p>
          <w:p w:rsidR="000C4976"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lastRenderedPageBreak/>
              <w:t>Egypt’s Views on Article 3, Proposal of New Para 5:</w:t>
            </w:r>
          </w:p>
          <w:p w:rsidR="00D83A7E" w:rsidRPr="0058767B" w:rsidRDefault="00D83A7E" w:rsidP="00D83A7E">
            <w:pPr>
              <w:jc w:val="both"/>
              <w:rPr>
                <w:rFonts w:ascii="Book Antiqua" w:hAnsi="Book Antiqua"/>
                <w:b/>
                <w:i/>
                <w:sz w:val="24"/>
                <w:szCs w:val="24"/>
                <w:u w:val="single"/>
              </w:rPr>
            </w:pPr>
          </w:p>
          <w:p w:rsidR="000C4976" w:rsidRPr="0058767B" w:rsidRDefault="000C4976" w:rsidP="000C4976">
            <w:pPr>
              <w:ind w:left="360"/>
              <w:jc w:val="both"/>
              <w:rPr>
                <w:rFonts w:ascii="Book Antiqua" w:hAnsi="Book Antiqua"/>
                <w:i/>
                <w:sz w:val="24"/>
                <w:szCs w:val="24"/>
              </w:rPr>
            </w:pPr>
            <w:r w:rsidRPr="0058767B">
              <w:rPr>
                <w:rFonts w:ascii="Book Antiqua" w:hAnsi="Book Antiqua"/>
                <w:i/>
                <w:sz w:val="24"/>
                <w:szCs w:val="24"/>
              </w:rPr>
              <w:t xml:space="preserve">Upon initiation of consultations, the Members shall provide information to enable the examination of how the measure at issue might affect the interpretation and application </w:t>
            </w:r>
            <w:r w:rsidRPr="0058767B">
              <w:rPr>
                <w:rFonts w:ascii="Book Antiqua" w:hAnsi="Book Antiqua"/>
                <w:i/>
                <w:sz w:val="24"/>
                <w:szCs w:val="24"/>
                <w:u w:val="single"/>
              </w:rPr>
              <w:t>and/or non-compliance with the provisions</w:t>
            </w:r>
            <w:r w:rsidRPr="0058767B">
              <w:rPr>
                <w:rFonts w:ascii="Book Antiqua" w:hAnsi="Book Antiqua"/>
                <w:i/>
                <w:sz w:val="24"/>
                <w:szCs w:val="24"/>
              </w:rPr>
              <w:t xml:space="preserve"> of this Agreement, and give confidential treatment to the information exchanged during consultations.</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pStyle w:val="NoSpacing"/>
              <w:jc w:val="center"/>
              <w:rPr>
                <w:rFonts w:ascii="Book Antiqua" w:hAnsi="Book Antiqua"/>
                <w:b/>
                <w:sz w:val="24"/>
                <w:szCs w:val="24"/>
              </w:rPr>
            </w:pPr>
            <w:r w:rsidRPr="00432676">
              <w:rPr>
                <w:rFonts w:ascii="Book Antiqua" w:hAnsi="Book Antiqua"/>
                <w:b/>
                <w:sz w:val="24"/>
                <w:szCs w:val="24"/>
              </w:rPr>
              <w:lastRenderedPageBreak/>
              <w:t>ARTICLE 4</w:t>
            </w:r>
          </w:p>
          <w:p w:rsidR="000A0833" w:rsidRPr="000A0833" w:rsidRDefault="000A0833" w:rsidP="000A0833">
            <w:pPr>
              <w:pStyle w:val="NoSpacing"/>
              <w:jc w:val="center"/>
              <w:rPr>
                <w:rFonts w:ascii="Book Antiqua" w:hAnsi="Book Antiqua"/>
                <w:b/>
                <w:sz w:val="24"/>
                <w:szCs w:val="24"/>
              </w:rPr>
            </w:pPr>
            <w:r w:rsidRPr="00432676">
              <w:rPr>
                <w:rFonts w:ascii="Book Antiqua" w:hAnsi="Book Antiqua"/>
                <w:b/>
                <w:sz w:val="24"/>
                <w:szCs w:val="24"/>
              </w:rPr>
              <w:t>Supervisory Committee Intervention</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If the Members fail to reach a mutually satisfactory solution during the consultations pursuant to Article 3, the complaining Member may request in writing that the Supervisory Committee meet to deal with issue.</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This written request shall also include reasons for the request, the sufficient information to enable an examination of the measure at issue and the legal basis in relation with the dispute.</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lastRenderedPageBreak/>
              <w:t xml:space="preserve">The Supervisory Committee shall meet within </w:t>
            </w:r>
            <w:proofErr w:type="gramStart"/>
            <w:r w:rsidRPr="00432676">
              <w:rPr>
                <w:rFonts w:ascii="Book Antiqua" w:hAnsi="Book Antiqua"/>
                <w:sz w:val="24"/>
                <w:szCs w:val="24"/>
              </w:rPr>
              <w:t>thirty (30) days</w:t>
            </w:r>
            <w:proofErr w:type="gramEnd"/>
            <w:r w:rsidRPr="00432676">
              <w:rPr>
                <w:rFonts w:ascii="Book Antiqua" w:hAnsi="Book Antiqua"/>
                <w:sz w:val="24"/>
                <w:szCs w:val="24"/>
              </w:rPr>
              <w:t xml:space="preserve"> after all the Signatory Members have received the request referred to in paragraph 2. Unless the Members agree otherwise, the Supervisory Committee meeting shall take place on where the Secretariat is located.</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For the purposes of calculating the period referred to in the previous paragraph, the Signatory Members shall immediately acknowledge receipt of the request.</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Should it not be possible to hold the meeting of the Supervisory Committee in the </w:t>
            </w:r>
            <w:proofErr w:type="gramStart"/>
            <w:r w:rsidRPr="00432676">
              <w:rPr>
                <w:rFonts w:ascii="Book Antiqua" w:hAnsi="Book Antiqua"/>
                <w:sz w:val="24"/>
                <w:szCs w:val="24"/>
              </w:rPr>
              <w:t>period of time</w:t>
            </w:r>
            <w:proofErr w:type="gramEnd"/>
            <w:r w:rsidRPr="00432676">
              <w:rPr>
                <w:rFonts w:ascii="Book Antiqua" w:hAnsi="Book Antiqua"/>
                <w:sz w:val="24"/>
                <w:szCs w:val="24"/>
              </w:rPr>
              <w:t xml:space="preserve"> established in this article, the Members may extend by consensus the time period established in paragraph 3.</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The Supervisory Committee shall evaluate the dispute and allow the Members an opportunity to inform about their positions and, if necessary, provide additional information in order to reach a mutually satisfactory solution.</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The Supervisory Committee shall endeavor to resolve the dispute promptly by means of a decision and if the Members to the dispute agree, may make recommendations regarding the implementing measures to </w:t>
            </w:r>
            <w:proofErr w:type="gramStart"/>
            <w:r w:rsidRPr="00432676">
              <w:rPr>
                <w:rFonts w:ascii="Book Antiqua" w:hAnsi="Book Antiqua"/>
                <w:sz w:val="24"/>
                <w:szCs w:val="24"/>
              </w:rPr>
              <w:t>be taken</w:t>
            </w:r>
            <w:proofErr w:type="gramEnd"/>
            <w:r w:rsidRPr="00432676">
              <w:rPr>
                <w:rFonts w:ascii="Book Antiqua" w:hAnsi="Book Antiqua"/>
                <w:sz w:val="24"/>
                <w:szCs w:val="24"/>
              </w:rPr>
              <w:t xml:space="preserve"> by the Member concerned, and the timeframe for doing so.</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The Supervisory Committee may call on such technical advisers or create such working groups or expert groups as it deems necessary</w:t>
            </w:r>
            <w:proofErr w:type="gramStart"/>
            <w:r w:rsidRPr="00432676">
              <w:rPr>
                <w:rFonts w:ascii="Book Antiqua" w:hAnsi="Book Antiqua"/>
                <w:sz w:val="24"/>
                <w:szCs w:val="24"/>
              </w:rPr>
              <w:t>;</w:t>
            </w:r>
            <w:proofErr w:type="gramEnd"/>
            <w:r w:rsidRPr="00432676">
              <w:rPr>
                <w:rFonts w:ascii="Book Antiqua" w:hAnsi="Book Antiqua"/>
                <w:sz w:val="24"/>
                <w:szCs w:val="24"/>
              </w:rPr>
              <w:t xml:space="preserve"> or as may assist the Members to reach a mutually satisfactory resolution of the dispute. The Members may agree to suspend further proceedings provided in the following articles during the activities envisaged in this paragraph.</w:t>
            </w:r>
          </w:p>
          <w:p w:rsidR="000A0833" w:rsidRPr="00432676" w:rsidRDefault="000A0833" w:rsidP="000A0833">
            <w:pPr>
              <w:pStyle w:val="ListParagraph"/>
              <w:ind w:left="360"/>
              <w:jc w:val="both"/>
              <w:rPr>
                <w:rFonts w:ascii="Book Antiqua" w:hAnsi="Book Antiqua"/>
                <w:sz w:val="24"/>
                <w:szCs w:val="24"/>
              </w:rPr>
            </w:pPr>
          </w:p>
          <w:p w:rsidR="000A0833" w:rsidRPr="00432676" w:rsidRDefault="000A0833" w:rsidP="000A0833">
            <w:pPr>
              <w:pStyle w:val="ListParagraph"/>
              <w:numPr>
                <w:ilvl w:val="0"/>
                <w:numId w:val="2"/>
              </w:numPr>
              <w:ind w:left="360"/>
              <w:jc w:val="both"/>
              <w:rPr>
                <w:rFonts w:ascii="Book Antiqua" w:hAnsi="Book Antiqua"/>
                <w:sz w:val="24"/>
                <w:szCs w:val="24"/>
              </w:rPr>
            </w:pPr>
            <w:r w:rsidRPr="00432676">
              <w:rPr>
                <w:rFonts w:ascii="Book Antiqua" w:hAnsi="Book Antiqua"/>
                <w:sz w:val="24"/>
                <w:szCs w:val="24"/>
              </w:rPr>
              <w:t xml:space="preserve">If the Supervisory Committee does not convene within timeframe laid down in Paragraph 3, or no agreement </w:t>
            </w:r>
            <w:proofErr w:type="gramStart"/>
            <w:r w:rsidRPr="00432676">
              <w:rPr>
                <w:rFonts w:ascii="Book Antiqua" w:hAnsi="Book Antiqua"/>
                <w:sz w:val="24"/>
                <w:szCs w:val="24"/>
              </w:rPr>
              <w:t>has been reached</w:t>
            </w:r>
            <w:proofErr w:type="gramEnd"/>
            <w:r w:rsidRPr="00432676">
              <w:rPr>
                <w:rFonts w:ascii="Book Antiqua" w:hAnsi="Book Antiqua"/>
                <w:sz w:val="24"/>
                <w:szCs w:val="24"/>
              </w:rPr>
              <w:t xml:space="preserve"> on a mutually acceptable solution within the thirty (30) days as from the date of the first Committee meeting, the complaining Member may request the establishment of an Arbitration Panel in accordance with Article 5 of this Annex.</w:t>
            </w:r>
          </w:p>
          <w:p w:rsidR="000A0833" w:rsidRDefault="000A0833" w:rsidP="00286433">
            <w:pPr>
              <w:jc w:val="center"/>
              <w:rPr>
                <w:rFonts w:ascii="Book Antiqua" w:hAnsi="Book Antiqua"/>
                <w:sz w:val="24"/>
                <w:szCs w:val="24"/>
              </w:rPr>
            </w:pP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006E58" w:rsidRDefault="000A0833" w:rsidP="000A0833">
            <w:pPr>
              <w:pStyle w:val="NoSpacing"/>
              <w:jc w:val="center"/>
              <w:rPr>
                <w:rFonts w:ascii="Book Antiqua" w:hAnsi="Book Antiqua"/>
                <w:b/>
                <w:sz w:val="24"/>
                <w:szCs w:val="24"/>
              </w:rPr>
            </w:pPr>
            <w:r w:rsidRPr="00006E58">
              <w:rPr>
                <w:rFonts w:ascii="Book Antiqua" w:hAnsi="Book Antiqua"/>
                <w:b/>
                <w:sz w:val="24"/>
                <w:szCs w:val="24"/>
              </w:rPr>
              <w:lastRenderedPageBreak/>
              <w:t>ARTICLE 5</w:t>
            </w:r>
          </w:p>
          <w:p w:rsidR="000A0833" w:rsidRPr="000A0833" w:rsidRDefault="000A0833" w:rsidP="000A0833">
            <w:pPr>
              <w:pStyle w:val="NoSpacing"/>
              <w:jc w:val="center"/>
              <w:rPr>
                <w:rFonts w:ascii="Book Antiqua" w:hAnsi="Book Antiqua"/>
                <w:b/>
                <w:sz w:val="24"/>
                <w:szCs w:val="24"/>
              </w:rPr>
            </w:pPr>
            <w:r w:rsidRPr="00006E58">
              <w:rPr>
                <w:rFonts w:ascii="Book Antiqua" w:hAnsi="Book Antiqua"/>
                <w:b/>
                <w:sz w:val="24"/>
                <w:szCs w:val="24"/>
              </w:rPr>
              <w:t>Establishment of Arbitration Panel</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If a dispute has not been resolved within a period of 30 days after the initiation of the consultations, or within a period as the Members has agreed upon, the complaining Member may refer the matter to an arbitration panel. If the complaining Member decides to refer the matter to the arbitration panel, it shall immediately notify the Supervisory Committee of the request for the establishment of the Arbitration Panel.</w:t>
            </w:r>
          </w:p>
          <w:p w:rsidR="000A0833" w:rsidRPr="00006E58"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complaining Member shall identify in the request for the establishment of an Arbitration Panel, the specific measure at issue, the legal basis of the complaint including any provision of this Agreement alleged to </w:t>
            </w:r>
            <w:proofErr w:type="gramStart"/>
            <w:r w:rsidRPr="00006E58">
              <w:rPr>
                <w:rFonts w:ascii="Book Antiqua" w:hAnsi="Book Antiqua"/>
                <w:sz w:val="24"/>
                <w:szCs w:val="24"/>
              </w:rPr>
              <w:t>have been breached</w:t>
            </w:r>
            <w:proofErr w:type="gramEnd"/>
            <w:r w:rsidRPr="00006E58">
              <w:rPr>
                <w:rFonts w:ascii="Book Antiqua" w:hAnsi="Book Antiqua"/>
                <w:sz w:val="24"/>
                <w:szCs w:val="24"/>
              </w:rPr>
              <w:t xml:space="preserve"> and any other relevant provisions and the factual basis for the complaint.</w:t>
            </w:r>
          </w:p>
          <w:p w:rsidR="000A0833" w:rsidRPr="00006E58"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Arbitration Panel shall be composed of three members. Each Member shall appoint one arbitrator, who may be its national, within 30 days of the date of the receipt of the request for the establishment of the Panel. The Members shall agree on and appoint the third arbitrator, who shall be the chairperson of the Arbitration Panel, within 45 days of the date of the request for the establishment of the Arbitration Panel. If the chairperson of the Arbitration Panel </w:t>
            </w:r>
            <w:proofErr w:type="gramStart"/>
            <w:r w:rsidRPr="00006E58">
              <w:rPr>
                <w:rFonts w:ascii="Book Antiqua" w:hAnsi="Book Antiqua"/>
                <w:sz w:val="24"/>
                <w:szCs w:val="24"/>
              </w:rPr>
              <w:t>has not been designated</w:t>
            </w:r>
            <w:proofErr w:type="gramEnd"/>
            <w:r w:rsidRPr="00006E58">
              <w:rPr>
                <w:rFonts w:ascii="Book Antiqua" w:hAnsi="Book Antiqua"/>
                <w:sz w:val="24"/>
                <w:szCs w:val="24"/>
              </w:rPr>
              <w:t xml:space="preserve"> by the Members within 15 days of the appointment of the </w:t>
            </w:r>
            <w:r w:rsidRPr="00006E58">
              <w:rPr>
                <w:rFonts w:ascii="Book Antiqua" w:hAnsi="Book Antiqua"/>
                <w:sz w:val="24"/>
                <w:szCs w:val="24"/>
              </w:rPr>
              <w:lastRenderedPageBreak/>
              <w:t>second arbitrator, either Member may request Supervisory Committee to appoint the third arbitrator to chair the Arbitration Panel.</w:t>
            </w:r>
          </w:p>
          <w:p w:rsidR="000A0833" w:rsidRPr="00006E58"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The chairperson of the Arbitration Panel shall not be a national of a Member, nor have his or her usual place of residence in the territory of a Member and not </w:t>
            </w:r>
            <w:proofErr w:type="gramStart"/>
            <w:r w:rsidRPr="00006E58">
              <w:rPr>
                <w:rFonts w:ascii="Book Antiqua" w:hAnsi="Book Antiqua"/>
                <w:sz w:val="24"/>
                <w:szCs w:val="24"/>
              </w:rPr>
              <w:t>be employed</w:t>
            </w:r>
            <w:proofErr w:type="gramEnd"/>
            <w:r w:rsidRPr="00006E58">
              <w:rPr>
                <w:rFonts w:ascii="Book Antiqua" w:hAnsi="Book Antiqua"/>
                <w:sz w:val="24"/>
                <w:szCs w:val="24"/>
              </w:rPr>
              <w:t xml:space="preserve"> by either Member or have dealt with the matter in any capacity.</w:t>
            </w:r>
          </w:p>
          <w:p w:rsidR="000A0833" w:rsidRPr="00006E58"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 xml:space="preserve">All arbitrators shall have specialized knowledge or experience in law, international trade or other matters relating to this Agreement or in the resolution of disputes arising under international trade agreements. They shall be independent, serve in their individual capacities and not </w:t>
            </w:r>
            <w:proofErr w:type="gramStart"/>
            <w:r w:rsidRPr="00006E58">
              <w:rPr>
                <w:rFonts w:ascii="Book Antiqua" w:hAnsi="Book Antiqua"/>
                <w:sz w:val="24"/>
                <w:szCs w:val="24"/>
              </w:rPr>
              <w:t>be affiliated</w:t>
            </w:r>
            <w:proofErr w:type="gramEnd"/>
            <w:r w:rsidRPr="00006E58">
              <w:rPr>
                <w:rFonts w:ascii="Book Antiqua" w:hAnsi="Book Antiqua"/>
                <w:sz w:val="24"/>
                <w:szCs w:val="24"/>
              </w:rPr>
              <w:t xml:space="preserve"> with, nor take instructions from any Member or organization related to this dispute.</w:t>
            </w:r>
          </w:p>
          <w:p w:rsidR="000A0833" w:rsidRPr="00006E58"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3"/>
              </w:numPr>
              <w:ind w:left="360"/>
              <w:jc w:val="both"/>
              <w:rPr>
                <w:rFonts w:ascii="Book Antiqua" w:hAnsi="Book Antiqua"/>
                <w:sz w:val="24"/>
                <w:szCs w:val="24"/>
              </w:rPr>
            </w:pPr>
            <w:r w:rsidRPr="00006E58">
              <w:rPr>
                <w:rFonts w:ascii="Book Antiqua" w:hAnsi="Book Antiqua"/>
                <w:sz w:val="24"/>
                <w:szCs w:val="24"/>
              </w:rPr>
              <w:t>The date of establishment of the arbitration panel shall be the date on which the chairperson is appointed</w:t>
            </w:r>
            <w:r>
              <w:rPr>
                <w:rFonts w:ascii="Book Antiqua" w:hAnsi="Book Antiqua"/>
                <w:sz w:val="24"/>
                <w:szCs w:val="24"/>
              </w:rPr>
              <w:t>.</w:t>
            </w:r>
          </w:p>
          <w:p w:rsidR="00662FD3" w:rsidRDefault="00662FD3" w:rsidP="00662FD3">
            <w:pPr>
              <w:pStyle w:val="ListParagraph"/>
              <w:ind w:left="360"/>
              <w:jc w:val="both"/>
              <w:rPr>
                <w:rFonts w:ascii="Book Antiqua" w:hAnsi="Book Antiqua"/>
                <w:sz w:val="24"/>
                <w:szCs w:val="24"/>
              </w:rPr>
            </w:pPr>
          </w:p>
          <w:p w:rsidR="00662FD3" w:rsidRPr="00006E58" w:rsidRDefault="000A0833" w:rsidP="00662FD3">
            <w:pPr>
              <w:pStyle w:val="ListParagraph"/>
              <w:numPr>
                <w:ilvl w:val="0"/>
                <w:numId w:val="3"/>
              </w:numPr>
              <w:ind w:left="360"/>
              <w:jc w:val="both"/>
              <w:rPr>
                <w:rFonts w:ascii="Book Antiqua" w:hAnsi="Book Antiqua"/>
                <w:sz w:val="24"/>
                <w:szCs w:val="24"/>
              </w:rPr>
            </w:pPr>
            <w:r w:rsidRPr="000A0833">
              <w:rPr>
                <w:rFonts w:ascii="Book Antiqua" w:hAnsi="Book Antiqua"/>
                <w:sz w:val="24"/>
                <w:szCs w:val="24"/>
              </w:rPr>
              <w:t xml:space="preserve">If an arbitrator appointed under this Article becomes unable to participate in the proceeding or resigns, a successor </w:t>
            </w:r>
            <w:proofErr w:type="gramStart"/>
            <w:r w:rsidRPr="000A0833">
              <w:rPr>
                <w:rFonts w:ascii="Book Antiqua" w:hAnsi="Book Antiqua"/>
                <w:sz w:val="24"/>
                <w:szCs w:val="24"/>
              </w:rPr>
              <w:t>shall be selected</w:t>
            </w:r>
            <w:proofErr w:type="gramEnd"/>
            <w:r w:rsidRPr="000A0833">
              <w:rPr>
                <w:rFonts w:ascii="Book Antiqua" w:hAnsi="Book Antiqua"/>
                <w:sz w:val="24"/>
                <w:szCs w:val="24"/>
              </w:rPr>
              <w:t xml:space="preserve"> within 10 days </w:t>
            </w:r>
            <w:r w:rsidR="00662FD3" w:rsidRPr="00006E58">
              <w:rPr>
                <w:rFonts w:ascii="Book Antiqua" w:hAnsi="Book Antiqua"/>
                <w:sz w:val="24"/>
                <w:szCs w:val="24"/>
              </w:rPr>
              <w:t>in accordance with the selection procedure followed to select that arbitrator.</w:t>
            </w:r>
          </w:p>
          <w:p w:rsidR="000A0833" w:rsidRPr="000A0833" w:rsidRDefault="000A0833" w:rsidP="00662FD3">
            <w:pPr>
              <w:pStyle w:val="ListParagraph"/>
              <w:ind w:left="360"/>
              <w:jc w:val="both"/>
              <w:rPr>
                <w:rFonts w:ascii="Book Antiqua" w:hAnsi="Book Antiqua"/>
                <w:sz w:val="24"/>
                <w:szCs w:val="24"/>
              </w:rPr>
            </w:pPr>
          </w:p>
        </w:tc>
        <w:tc>
          <w:tcPr>
            <w:tcW w:w="7155" w:type="dxa"/>
          </w:tcPr>
          <w:p w:rsidR="000C4976" w:rsidRPr="0058767B"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lastRenderedPageBreak/>
              <w:t>Egypt’s Views on Article 5, Proposal of New Para:</w:t>
            </w:r>
          </w:p>
          <w:p w:rsidR="000C4976" w:rsidRPr="0058767B" w:rsidRDefault="000C4976" w:rsidP="000C4976">
            <w:pPr>
              <w:pStyle w:val="NoSpacing"/>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 xml:space="preserve">The Secretariat shall maintain a list of arbitrators from which the arbitrators </w:t>
            </w:r>
            <w:proofErr w:type="gramStart"/>
            <w:r w:rsidRPr="0058767B">
              <w:rPr>
                <w:rFonts w:ascii="Book Antiqua" w:hAnsi="Book Antiqua"/>
                <w:i/>
                <w:sz w:val="24"/>
                <w:szCs w:val="24"/>
              </w:rPr>
              <w:t>shall be drawn</w:t>
            </w:r>
            <w:proofErr w:type="gramEnd"/>
            <w:r w:rsidRPr="0058767B">
              <w:rPr>
                <w:rFonts w:ascii="Book Antiqua" w:hAnsi="Book Antiqua"/>
                <w:i/>
                <w:sz w:val="24"/>
                <w:szCs w:val="24"/>
              </w:rPr>
              <w:t xml:space="preserve"> and which shall be notified to all member States.</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 xml:space="preserve">Each Member State may suggest </w:t>
            </w:r>
            <w:proofErr w:type="gramStart"/>
            <w:r w:rsidRPr="0058767B">
              <w:rPr>
                <w:rFonts w:ascii="Book Antiqua" w:hAnsi="Book Antiqua"/>
                <w:i/>
                <w:sz w:val="24"/>
                <w:szCs w:val="24"/>
              </w:rPr>
              <w:t>a total of five</w:t>
            </w:r>
            <w:proofErr w:type="gramEnd"/>
            <w:r w:rsidRPr="0058767B">
              <w:rPr>
                <w:rFonts w:ascii="Book Antiqua" w:hAnsi="Book Antiqua"/>
                <w:i/>
                <w:sz w:val="24"/>
                <w:szCs w:val="24"/>
              </w:rPr>
              <w:t xml:space="preserve"> arbitrators to be on the list two of whom shall not be nationals of Member States. The list </w:t>
            </w:r>
            <w:proofErr w:type="gramStart"/>
            <w:r w:rsidRPr="0058767B">
              <w:rPr>
                <w:rFonts w:ascii="Book Antiqua" w:hAnsi="Book Antiqua"/>
                <w:i/>
                <w:sz w:val="24"/>
                <w:szCs w:val="24"/>
              </w:rPr>
              <w:t>shall be annually reviewed</w:t>
            </w:r>
            <w:proofErr w:type="gramEnd"/>
            <w:r w:rsidRPr="0058767B">
              <w:rPr>
                <w:rFonts w:ascii="Book Antiqua" w:hAnsi="Book Antiqua"/>
                <w:i/>
                <w:sz w:val="24"/>
                <w:szCs w:val="24"/>
              </w:rPr>
              <w:t>.</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Arbitrators shall have specialized knowledge or experience of law and international trade. They shall be independent, serve in their individual capacities and not take instructions from any organization or government, or be affiliated with the Government of any of the Member States. As from the time of the request of the complaining party for arbitration, the Parties will not be in a position to amend their list of proposed arbitrators.</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After accepting their appointment and before beginning their work, the arbitrators shall sign the Statement of Agreement contained in Annex 1 (Code of Conduct for Arbitrators of the Arbitration Panel)</w:t>
            </w:r>
          </w:p>
          <w:p w:rsidR="000C4976" w:rsidRDefault="000C4976" w:rsidP="000C4976">
            <w:pPr>
              <w:pStyle w:val="NoSpacing"/>
              <w:ind w:left="360"/>
              <w:jc w:val="both"/>
              <w:rPr>
                <w:rFonts w:ascii="Book Antiqua" w:hAnsi="Book Antiqua"/>
                <w:i/>
                <w:sz w:val="24"/>
                <w:szCs w:val="24"/>
              </w:rPr>
            </w:pPr>
          </w:p>
          <w:p w:rsidR="00D83A7E" w:rsidRPr="0058767B" w:rsidRDefault="00D83A7E"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 xml:space="preserve">If a dispute has not been resolved within a period of 30 days after </w:t>
            </w:r>
            <w:r w:rsidRPr="0058767B">
              <w:rPr>
                <w:rFonts w:ascii="Book Antiqua" w:hAnsi="Book Antiqua"/>
                <w:i/>
                <w:sz w:val="24"/>
                <w:szCs w:val="24"/>
              </w:rPr>
              <w:lastRenderedPageBreak/>
              <w:t>the initiation of the consultations, or within a period as the Members has agreed upon, or by recourse to mediation as provided for in Article</w:t>
            </w:r>
            <w:proofErr w:type="gramStart"/>
            <w:r w:rsidRPr="0058767B">
              <w:rPr>
                <w:rFonts w:ascii="Book Antiqua" w:hAnsi="Book Antiqua"/>
                <w:i/>
                <w:sz w:val="24"/>
                <w:szCs w:val="24"/>
              </w:rPr>
              <w:t>....,</w:t>
            </w:r>
            <w:proofErr w:type="gramEnd"/>
            <w:r w:rsidRPr="0058767B">
              <w:rPr>
                <w:rFonts w:ascii="Book Antiqua" w:hAnsi="Book Antiqua"/>
                <w:i/>
                <w:sz w:val="24"/>
                <w:szCs w:val="24"/>
              </w:rPr>
              <w:t xml:space="preserve"> the complaining Member may refer the matter to an arbitration panel. If the complaining Member decides to refer the matter to the arbitration panel, it shall immediately notify the Supervisory Committee and the Party complained against of the request for the establishment of the Arbitration Panel.</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ListParagraph"/>
              <w:numPr>
                <w:ilvl w:val="0"/>
                <w:numId w:val="32"/>
              </w:numPr>
              <w:ind w:left="360"/>
              <w:jc w:val="both"/>
              <w:rPr>
                <w:rFonts w:ascii="Book Antiqua" w:hAnsi="Book Antiqua"/>
                <w:i/>
                <w:sz w:val="24"/>
                <w:szCs w:val="24"/>
              </w:rPr>
            </w:pPr>
            <w:r w:rsidRPr="0058767B">
              <w:rPr>
                <w:rFonts w:ascii="Book Antiqua" w:hAnsi="Book Antiqua"/>
                <w:i/>
                <w:sz w:val="24"/>
                <w:szCs w:val="24"/>
              </w:rPr>
              <w:t xml:space="preserve">The complaining Member shall identify in the request for the establishment of an Arbitration Panel, the specific measure at issue, the legal basis of the complaint including any provision of this Agreement alleged to </w:t>
            </w:r>
            <w:proofErr w:type="gramStart"/>
            <w:r w:rsidRPr="0058767B">
              <w:rPr>
                <w:rFonts w:ascii="Book Antiqua" w:hAnsi="Book Antiqua"/>
                <w:i/>
                <w:sz w:val="24"/>
                <w:szCs w:val="24"/>
              </w:rPr>
              <w:t>have been breached</w:t>
            </w:r>
            <w:proofErr w:type="gramEnd"/>
            <w:r w:rsidRPr="0058767B">
              <w:rPr>
                <w:rFonts w:ascii="Book Antiqua" w:hAnsi="Book Antiqua"/>
                <w:i/>
                <w:sz w:val="24"/>
                <w:szCs w:val="24"/>
              </w:rPr>
              <w:t xml:space="preserve"> and any other relevant provisions and the factual basis for the complaint.</w:t>
            </w:r>
          </w:p>
          <w:p w:rsidR="000C4976" w:rsidRPr="0058767B" w:rsidRDefault="000C4976" w:rsidP="000C4976">
            <w:pPr>
              <w:pStyle w:val="ListParagraph"/>
              <w:ind w:left="360"/>
              <w:jc w:val="both"/>
              <w:rPr>
                <w:rFonts w:ascii="Book Antiqua" w:hAnsi="Book Antiqua"/>
                <w:i/>
                <w:sz w:val="24"/>
                <w:szCs w:val="24"/>
              </w:rPr>
            </w:pPr>
          </w:p>
          <w:p w:rsidR="000C4976" w:rsidRPr="0058767B" w:rsidRDefault="000C4976" w:rsidP="000C4976">
            <w:pPr>
              <w:pStyle w:val="ListParagraph"/>
              <w:numPr>
                <w:ilvl w:val="0"/>
                <w:numId w:val="32"/>
              </w:numPr>
              <w:ind w:left="360"/>
              <w:jc w:val="both"/>
              <w:rPr>
                <w:rFonts w:ascii="Book Antiqua" w:hAnsi="Book Antiqua"/>
                <w:i/>
                <w:sz w:val="24"/>
                <w:szCs w:val="24"/>
              </w:rPr>
            </w:pPr>
            <w:r w:rsidRPr="0058767B">
              <w:rPr>
                <w:rFonts w:ascii="Book Antiqua" w:hAnsi="Book Antiqua"/>
                <w:i/>
                <w:sz w:val="24"/>
                <w:szCs w:val="24"/>
              </w:rPr>
              <w:t>The Arbitration Panel shall be composed of three (3) arbitrators as follows:</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3"/>
              </w:numPr>
              <w:ind w:left="720"/>
              <w:jc w:val="both"/>
              <w:rPr>
                <w:rFonts w:ascii="Book Antiqua" w:hAnsi="Book Antiqua"/>
                <w:i/>
                <w:sz w:val="24"/>
                <w:szCs w:val="24"/>
              </w:rPr>
            </w:pPr>
            <w:r w:rsidRPr="0058767B">
              <w:rPr>
                <w:rFonts w:ascii="Book Antiqua" w:hAnsi="Book Antiqua"/>
                <w:i/>
                <w:sz w:val="24"/>
                <w:szCs w:val="24"/>
              </w:rPr>
              <w:t>Within fifteen (15) days of the request for arbitration referred to in Article 5 of this Annex, each party shall appoint an arbitrator and an alternate selected amongst the individuals that party proposed in the list referred to in Article ... of this Annex. If any of the parties fails to appoint an arbitrator and an alternate within the prescribed period, at the request of the other party, the representatives of the parties shall draw by lot an arbitrator and an alternate amongst the individuals proposed under Article ... of this Annex by the party having failed to appoint an arbitrator and alternate;</w:t>
            </w:r>
          </w:p>
          <w:p w:rsidR="000C4976" w:rsidRPr="0058767B" w:rsidRDefault="000C4976" w:rsidP="000C4976">
            <w:pPr>
              <w:pStyle w:val="NoSpacing"/>
              <w:ind w:left="720"/>
              <w:jc w:val="both"/>
              <w:rPr>
                <w:rFonts w:ascii="Book Antiqua" w:hAnsi="Book Antiqua"/>
                <w:i/>
                <w:sz w:val="24"/>
                <w:szCs w:val="24"/>
              </w:rPr>
            </w:pPr>
          </w:p>
          <w:p w:rsidR="000C4976" w:rsidRPr="0058767B" w:rsidRDefault="000C4976" w:rsidP="000C4976">
            <w:pPr>
              <w:pStyle w:val="NoSpacing"/>
              <w:numPr>
                <w:ilvl w:val="0"/>
                <w:numId w:val="33"/>
              </w:numPr>
              <w:ind w:left="720"/>
              <w:jc w:val="both"/>
              <w:rPr>
                <w:rFonts w:ascii="Book Antiqua" w:hAnsi="Book Antiqua"/>
                <w:i/>
                <w:sz w:val="24"/>
                <w:szCs w:val="24"/>
              </w:rPr>
            </w:pPr>
            <w:r w:rsidRPr="0058767B">
              <w:rPr>
                <w:rFonts w:ascii="Book Antiqua" w:hAnsi="Book Antiqua"/>
                <w:i/>
                <w:sz w:val="24"/>
                <w:szCs w:val="24"/>
              </w:rPr>
              <w:t xml:space="preserve">Within fifteen (15) days of the request for arbitration referred to in Article 5 of this Annex, the parties shall jointly appoint the third arbitrator and an alternate selected amongst the non-national individuals proposed in the lists referred, to in Article... of this Annex to chair the Arbitration Panel. If the parties fail to appoint an arbitrator and an alternate within the </w:t>
            </w:r>
            <w:r w:rsidRPr="0058767B">
              <w:rPr>
                <w:rFonts w:ascii="Book Antiqua" w:hAnsi="Book Antiqua"/>
                <w:i/>
                <w:sz w:val="24"/>
                <w:szCs w:val="24"/>
              </w:rPr>
              <w:lastRenderedPageBreak/>
              <w:t>prescribed period, at the request of any of the parties, the representatives of the parties shall draw by lot an arbitrator and an alternate amongst the non-national individuals proposed under Article ... of this Annex.</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 xml:space="preserve">The appointments provided for in this Article </w:t>
            </w:r>
            <w:proofErr w:type="gramStart"/>
            <w:r w:rsidRPr="0058767B">
              <w:rPr>
                <w:rFonts w:ascii="Book Antiqua" w:hAnsi="Book Antiqua"/>
                <w:i/>
                <w:sz w:val="24"/>
                <w:szCs w:val="24"/>
              </w:rPr>
              <w:t>shall be notified</w:t>
            </w:r>
            <w:proofErr w:type="gramEnd"/>
            <w:r w:rsidRPr="0058767B">
              <w:rPr>
                <w:rFonts w:ascii="Book Antiqua" w:hAnsi="Book Antiqua"/>
                <w:i/>
                <w:sz w:val="24"/>
                <w:szCs w:val="24"/>
              </w:rPr>
              <w:t xml:space="preserve"> to the parties and to the Secretariat.</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NoSpacing"/>
              <w:numPr>
                <w:ilvl w:val="0"/>
                <w:numId w:val="32"/>
              </w:numPr>
              <w:ind w:left="360"/>
              <w:jc w:val="both"/>
              <w:rPr>
                <w:rFonts w:ascii="Book Antiqua" w:hAnsi="Book Antiqua"/>
                <w:i/>
                <w:sz w:val="24"/>
                <w:szCs w:val="24"/>
              </w:rPr>
            </w:pPr>
            <w:r w:rsidRPr="0058767B">
              <w:rPr>
                <w:rFonts w:ascii="Book Antiqua" w:hAnsi="Book Antiqua"/>
                <w:i/>
                <w:sz w:val="24"/>
                <w:szCs w:val="24"/>
              </w:rPr>
              <w:t>An alternate arbitrator shall replace the titular arbitrator in case of the arbitrator's inability to be part of the Arbitration Panel, whether at the time of its establishment or in the course of the procedure.</w:t>
            </w:r>
          </w:p>
          <w:p w:rsidR="000C4976" w:rsidRPr="0058767B" w:rsidRDefault="000C4976" w:rsidP="000C4976">
            <w:pPr>
              <w:pStyle w:val="NoSpacing"/>
              <w:ind w:left="360"/>
              <w:jc w:val="both"/>
              <w:rPr>
                <w:rFonts w:ascii="Book Antiqua" w:hAnsi="Book Antiqua"/>
                <w:i/>
                <w:sz w:val="24"/>
                <w:szCs w:val="24"/>
              </w:rPr>
            </w:pPr>
          </w:p>
          <w:p w:rsidR="000C4976" w:rsidRPr="0058767B" w:rsidRDefault="000C4976" w:rsidP="000C4976">
            <w:pPr>
              <w:pStyle w:val="ListParagraph"/>
              <w:numPr>
                <w:ilvl w:val="0"/>
                <w:numId w:val="32"/>
              </w:numPr>
              <w:ind w:left="360"/>
              <w:jc w:val="both"/>
              <w:rPr>
                <w:rFonts w:ascii="Book Antiqua" w:hAnsi="Book Antiqua"/>
                <w:i/>
                <w:sz w:val="24"/>
                <w:szCs w:val="24"/>
              </w:rPr>
            </w:pPr>
            <w:r w:rsidRPr="0058767B">
              <w:rPr>
                <w:rFonts w:ascii="Book Antiqua" w:hAnsi="Book Antiqua"/>
                <w:i/>
                <w:sz w:val="24"/>
                <w:szCs w:val="24"/>
              </w:rPr>
              <w:t xml:space="preserve">The date of establishment of the Arbitration Panel shall be the date as of when the Statements of Agreement </w:t>
            </w:r>
            <w:proofErr w:type="gramStart"/>
            <w:r w:rsidRPr="0058767B">
              <w:rPr>
                <w:rFonts w:ascii="Book Antiqua" w:hAnsi="Book Antiqua"/>
                <w:i/>
                <w:sz w:val="24"/>
                <w:szCs w:val="24"/>
              </w:rPr>
              <w:t>have been signed</w:t>
            </w:r>
            <w:proofErr w:type="gramEnd"/>
            <w:r w:rsidRPr="0058767B">
              <w:rPr>
                <w:rFonts w:ascii="Book Antiqua" w:hAnsi="Book Antiqua"/>
                <w:i/>
                <w:sz w:val="24"/>
                <w:szCs w:val="24"/>
              </w:rPr>
              <w:t xml:space="preserve"> by the three arbitrators.</w:t>
            </w:r>
            <w:r w:rsidRPr="0058767B">
              <w:rPr>
                <w:rFonts w:ascii="Book Antiqua" w:hAnsi="Book Antiqua"/>
                <w:i/>
                <w:sz w:val="24"/>
                <w:szCs w:val="24"/>
              </w:rPr>
              <w:tab/>
            </w:r>
          </w:p>
          <w:p w:rsidR="000A0833" w:rsidRDefault="000A0833" w:rsidP="00286433">
            <w:pPr>
              <w:jc w:val="center"/>
              <w:rPr>
                <w:rFonts w:ascii="Book Antiqua" w:hAnsi="Book Antiqua"/>
                <w:sz w:val="24"/>
                <w:szCs w:val="24"/>
              </w:rPr>
            </w:pPr>
          </w:p>
        </w:tc>
      </w:tr>
      <w:tr w:rsidR="000A0833" w:rsidTr="000A0833">
        <w:tc>
          <w:tcPr>
            <w:tcW w:w="7335" w:type="dxa"/>
          </w:tcPr>
          <w:p w:rsidR="000A0833" w:rsidRPr="008C4FB2" w:rsidRDefault="000A0833" w:rsidP="000A0833">
            <w:pPr>
              <w:pStyle w:val="NoSpacing"/>
              <w:jc w:val="center"/>
              <w:rPr>
                <w:rFonts w:ascii="Book Antiqua" w:hAnsi="Book Antiqua"/>
                <w:b/>
                <w:sz w:val="24"/>
                <w:szCs w:val="24"/>
              </w:rPr>
            </w:pPr>
            <w:r w:rsidRPr="008C4FB2">
              <w:rPr>
                <w:rFonts w:ascii="Book Antiqua" w:hAnsi="Book Antiqua"/>
                <w:b/>
                <w:sz w:val="24"/>
                <w:szCs w:val="24"/>
              </w:rPr>
              <w:lastRenderedPageBreak/>
              <w:t>ARTICLE 6</w:t>
            </w:r>
          </w:p>
          <w:p w:rsidR="000A0833" w:rsidRPr="000A0833" w:rsidRDefault="000A0833" w:rsidP="000A0833">
            <w:pPr>
              <w:pStyle w:val="NoSpacing"/>
              <w:jc w:val="center"/>
              <w:rPr>
                <w:rFonts w:ascii="Book Antiqua" w:hAnsi="Book Antiqua"/>
                <w:b/>
                <w:sz w:val="24"/>
                <w:szCs w:val="24"/>
              </w:rPr>
            </w:pPr>
            <w:r w:rsidRPr="008C4FB2">
              <w:rPr>
                <w:rFonts w:ascii="Book Antiqua" w:hAnsi="Book Antiqua"/>
                <w:b/>
                <w:sz w:val="24"/>
                <w:szCs w:val="24"/>
              </w:rPr>
              <w:t>Functions and Proceedings of the Arbitration Panel</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The function of an arbitration Panel is to make an objective assessment of the matter before it, including an examination of the facts of the case and the applicability of and conformity with this Agreement, and make such other findings and rulings necessary for the resolution of the dispute referred to it.</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Arbitration Panels shall interpret this Agreement in accordance with customary rules of interpretation of public international law.</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Arbitration Panel meetings shall be closed to the public, unless the Members decide otherwise.</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 xml:space="preserve">The Members </w:t>
            </w:r>
            <w:proofErr w:type="gramStart"/>
            <w:r w:rsidRPr="008C4FB2">
              <w:rPr>
                <w:rFonts w:ascii="Book Antiqua" w:hAnsi="Book Antiqua"/>
                <w:sz w:val="24"/>
                <w:szCs w:val="24"/>
              </w:rPr>
              <w:t>shall be given</w:t>
            </w:r>
            <w:proofErr w:type="gramEnd"/>
            <w:r w:rsidRPr="008C4FB2">
              <w:rPr>
                <w:rFonts w:ascii="Book Antiqua" w:hAnsi="Book Antiqua"/>
                <w:sz w:val="24"/>
                <w:szCs w:val="24"/>
              </w:rPr>
              <w:t xml:space="preserve"> the opportunity to provide at least one written submission and to attend any of the presentations, statements or rebuttals in the proceedings. All information or </w:t>
            </w:r>
            <w:r w:rsidRPr="008C4FB2">
              <w:rPr>
                <w:rFonts w:ascii="Book Antiqua" w:hAnsi="Book Antiqua"/>
                <w:sz w:val="24"/>
                <w:szCs w:val="24"/>
              </w:rPr>
              <w:lastRenderedPageBreak/>
              <w:t xml:space="preserve">written submissions submitted by a Member to the Arbitration Panel, including any comments on the interim report and responses to questions put by the Arbitration Panel, </w:t>
            </w:r>
            <w:proofErr w:type="gramStart"/>
            <w:r w:rsidRPr="008C4FB2">
              <w:rPr>
                <w:rFonts w:ascii="Book Antiqua" w:hAnsi="Book Antiqua"/>
                <w:sz w:val="24"/>
                <w:szCs w:val="24"/>
              </w:rPr>
              <w:t>shall be made</w:t>
            </w:r>
            <w:proofErr w:type="gramEnd"/>
            <w:r w:rsidRPr="008C4FB2">
              <w:rPr>
                <w:rFonts w:ascii="Book Antiqua" w:hAnsi="Book Antiqua"/>
                <w:sz w:val="24"/>
                <w:szCs w:val="24"/>
              </w:rPr>
              <w:t xml:space="preserve"> available to the other Member.</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 Member asserting that a measure of the other Member is inconsistent with this Agreement shall have the burden of establishing such inconsistency. A Member asserting that a measure is subject to an exception under this Agreement shall have the burden of establishing that the exception applies.</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The Arbitration Panel should consult with the Members as appropriate and provide adequate opportunities for the development of a mutually satisfactory resolution.</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An Arbitration Panel shall take its decisions by consensus. In the event where an Arbitration Panel is unable to reach consensus it may take its decisions by majority vote.</w:t>
            </w:r>
          </w:p>
          <w:p w:rsidR="000A0833" w:rsidRPr="008C4FB2"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t>On request of a Member or on its own initiative and subject to such terms and conditions as the Members may agree within 10 days of the date of establishment of the Arbitration Panel, the Arbitration Panel may seek information from any relevant source and may consult experts to obtain their opinion or advice on certain aspects of the matter. The Arbitration Panel shall provide the Members with a copy of any advice or opinion obtained and an opportunity to provide comments. Where the Arbitration Panel takes the information or technical advice into account in the preparation of its report, it shall also address any comments by the Members on the information or technical advice.</w:t>
            </w:r>
          </w:p>
          <w:p w:rsidR="000A0833" w:rsidRDefault="000A0833" w:rsidP="000A0833">
            <w:pPr>
              <w:pStyle w:val="ListParagraph"/>
              <w:ind w:left="360"/>
              <w:jc w:val="both"/>
              <w:rPr>
                <w:rFonts w:ascii="Book Antiqua" w:hAnsi="Book Antiqua"/>
                <w:sz w:val="24"/>
                <w:szCs w:val="24"/>
              </w:rPr>
            </w:pPr>
          </w:p>
          <w:p w:rsidR="00D83A7E" w:rsidRPr="008C4FB2" w:rsidRDefault="00D83A7E" w:rsidP="000A0833">
            <w:pPr>
              <w:pStyle w:val="ListParagraph"/>
              <w:ind w:left="360"/>
              <w:jc w:val="both"/>
              <w:rPr>
                <w:rFonts w:ascii="Book Antiqua" w:hAnsi="Book Antiqua"/>
                <w:sz w:val="24"/>
                <w:szCs w:val="24"/>
              </w:rPr>
            </w:pPr>
          </w:p>
          <w:p w:rsidR="000A0833" w:rsidRPr="008C4FB2" w:rsidRDefault="000A0833" w:rsidP="000A0833">
            <w:pPr>
              <w:pStyle w:val="ListParagraph"/>
              <w:numPr>
                <w:ilvl w:val="0"/>
                <w:numId w:val="4"/>
              </w:numPr>
              <w:ind w:left="360"/>
              <w:jc w:val="both"/>
              <w:rPr>
                <w:rFonts w:ascii="Book Antiqua" w:hAnsi="Book Antiqua"/>
                <w:sz w:val="24"/>
                <w:szCs w:val="24"/>
              </w:rPr>
            </w:pPr>
            <w:r w:rsidRPr="008C4FB2">
              <w:rPr>
                <w:rFonts w:ascii="Book Antiqua" w:hAnsi="Book Antiqua"/>
                <w:sz w:val="24"/>
                <w:szCs w:val="24"/>
              </w:rPr>
              <w:lastRenderedPageBreak/>
              <w:t xml:space="preserve">The Arbitration Panel </w:t>
            </w:r>
            <w:proofErr w:type="gramStart"/>
            <w:r w:rsidRPr="008C4FB2">
              <w:rPr>
                <w:rFonts w:ascii="Book Antiqua" w:hAnsi="Book Antiqua"/>
                <w:sz w:val="24"/>
                <w:szCs w:val="24"/>
              </w:rPr>
              <w:t>may, after consulting the Members, adopt</w:t>
            </w:r>
            <w:proofErr w:type="gramEnd"/>
            <w:r w:rsidRPr="008C4FB2">
              <w:rPr>
                <w:rFonts w:ascii="Book Antiqua" w:hAnsi="Book Antiqua"/>
                <w:sz w:val="24"/>
                <w:szCs w:val="24"/>
              </w:rPr>
              <w:t xml:space="preserve"> additional rules of procedure not inconsistent with the rules adopted by the Supervisory Committee.</w:t>
            </w:r>
          </w:p>
          <w:p w:rsidR="000A0833" w:rsidRDefault="000A0833" w:rsidP="00286433">
            <w:pPr>
              <w:jc w:val="center"/>
              <w:rPr>
                <w:rFonts w:ascii="Book Antiqua" w:hAnsi="Book Antiqua"/>
                <w:sz w:val="24"/>
                <w:szCs w:val="24"/>
              </w:rPr>
            </w:pPr>
          </w:p>
        </w:tc>
        <w:tc>
          <w:tcPr>
            <w:tcW w:w="7155" w:type="dxa"/>
          </w:tcPr>
          <w:p w:rsidR="000C4976"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lastRenderedPageBreak/>
              <w:t>Egypt’s Views on Article 6, Proposal of New Para 9:</w:t>
            </w:r>
          </w:p>
          <w:p w:rsidR="000C4976" w:rsidRPr="0058767B" w:rsidRDefault="000C4976" w:rsidP="000C4976">
            <w:pPr>
              <w:ind w:left="360"/>
              <w:jc w:val="both"/>
              <w:rPr>
                <w:rFonts w:ascii="Book Antiqua" w:hAnsi="Book Antiqua"/>
                <w:b/>
                <w:i/>
                <w:sz w:val="24"/>
                <w:szCs w:val="24"/>
                <w:u w:val="single"/>
              </w:rPr>
            </w:pPr>
          </w:p>
          <w:p w:rsidR="000C4976" w:rsidRPr="0058767B" w:rsidRDefault="000C4976" w:rsidP="000C4976">
            <w:pPr>
              <w:ind w:left="360"/>
              <w:jc w:val="both"/>
              <w:rPr>
                <w:rFonts w:ascii="Book Antiqua" w:hAnsi="Book Antiqua"/>
                <w:i/>
                <w:sz w:val="24"/>
                <w:szCs w:val="24"/>
              </w:rPr>
            </w:pPr>
            <w:r w:rsidRPr="0058767B">
              <w:rPr>
                <w:rFonts w:ascii="Book Antiqua" w:hAnsi="Book Antiqua"/>
                <w:i/>
                <w:sz w:val="24"/>
                <w:szCs w:val="24"/>
              </w:rPr>
              <w:t xml:space="preserve">The Arbitration Panel shall apply the Rules of Procedure, which include the rights to hearings and the exchange of written submissions as well as deadlines and timetables for ensuring expediency, as set out in Annex 2. The Rules of Procedure </w:t>
            </w:r>
            <w:proofErr w:type="gramStart"/>
            <w:r w:rsidRPr="0058767B">
              <w:rPr>
                <w:rFonts w:ascii="Book Antiqua" w:hAnsi="Book Antiqua"/>
                <w:i/>
                <w:sz w:val="24"/>
                <w:szCs w:val="24"/>
              </w:rPr>
              <w:t>shall be modified or amended subject to the agreement of the Member States thereto</w:t>
            </w:r>
            <w:proofErr w:type="gramEnd"/>
            <w:r w:rsidRPr="0058767B">
              <w:rPr>
                <w:rFonts w:ascii="Book Antiqua" w:hAnsi="Book Antiqua"/>
                <w:i/>
                <w:sz w:val="24"/>
                <w:szCs w:val="24"/>
              </w:rPr>
              <w:t>.</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8C4FB2" w:rsidRDefault="000A0833" w:rsidP="000A0833">
            <w:pPr>
              <w:pStyle w:val="NoSpacing"/>
              <w:jc w:val="center"/>
              <w:rPr>
                <w:rFonts w:ascii="Book Antiqua" w:hAnsi="Book Antiqua"/>
                <w:b/>
                <w:sz w:val="24"/>
                <w:szCs w:val="24"/>
              </w:rPr>
            </w:pPr>
            <w:r w:rsidRPr="008C4FB2">
              <w:rPr>
                <w:rFonts w:ascii="Book Antiqua" w:hAnsi="Book Antiqua"/>
                <w:b/>
                <w:sz w:val="24"/>
                <w:szCs w:val="24"/>
              </w:rPr>
              <w:lastRenderedPageBreak/>
              <w:t>ARTICLE 7</w:t>
            </w:r>
          </w:p>
          <w:p w:rsidR="000A0833" w:rsidRPr="000A0833" w:rsidRDefault="000A0833" w:rsidP="000A0833">
            <w:pPr>
              <w:pStyle w:val="NoSpacing"/>
              <w:jc w:val="center"/>
              <w:rPr>
                <w:rFonts w:ascii="Book Antiqua" w:hAnsi="Book Antiqua"/>
                <w:b/>
                <w:sz w:val="24"/>
                <w:szCs w:val="24"/>
              </w:rPr>
            </w:pPr>
            <w:r w:rsidRPr="008C4FB2">
              <w:rPr>
                <w:rFonts w:ascii="Book Antiqua" w:hAnsi="Book Antiqua"/>
                <w:b/>
                <w:sz w:val="24"/>
                <w:szCs w:val="24"/>
              </w:rPr>
              <w:t>Arbitration Panel Report</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8C4FB2" w:rsidRDefault="000A0833" w:rsidP="000A0833">
            <w:pPr>
              <w:pStyle w:val="ListParagraph"/>
              <w:numPr>
                <w:ilvl w:val="0"/>
                <w:numId w:val="5"/>
              </w:numPr>
              <w:ind w:left="360"/>
              <w:jc w:val="both"/>
              <w:rPr>
                <w:rFonts w:ascii="Book Antiqua" w:hAnsi="Book Antiqua"/>
                <w:sz w:val="24"/>
                <w:szCs w:val="24"/>
              </w:rPr>
            </w:pPr>
            <w:r>
              <w:rPr>
                <w:rFonts w:ascii="Book Antiqua" w:hAnsi="Book Antiqua"/>
                <w:sz w:val="24"/>
                <w:szCs w:val="24"/>
              </w:rPr>
              <w:tab/>
            </w:r>
            <w:r w:rsidRPr="008C4FB2">
              <w:rPr>
                <w:rFonts w:ascii="Book Antiqua" w:hAnsi="Book Antiqua"/>
                <w:sz w:val="24"/>
                <w:szCs w:val="24"/>
              </w:rPr>
              <w:t xml:space="preserve">The arbitration panel shall submit its report containing its findings and conclusions to the Members, </w:t>
            </w:r>
            <w:proofErr w:type="gramStart"/>
            <w:r w:rsidRPr="008C4FB2">
              <w:rPr>
                <w:rFonts w:ascii="Book Antiqua" w:hAnsi="Book Antiqua"/>
                <w:sz w:val="24"/>
                <w:szCs w:val="24"/>
              </w:rPr>
              <w:t>as a general rule</w:t>
            </w:r>
            <w:proofErr w:type="gramEnd"/>
            <w:r w:rsidRPr="008C4FB2">
              <w:rPr>
                <w:rFonts w:ascii="Book Antiqua" w:hAnsi="Book Antiqua"/>
                <w:sz w:val="24"/>
                <w:szCs w:val="24"/>
              </w:rPr>
              <w:t xml:space="preserve"> not later than three months from the date of establishment of the arbitration panel. If the arbitration panel cannot submit its report within this period, it may extend that period to a maximum of five months from the date of establishment of the arbitration panel.</w:t>
            </w:r>
          </w:p>
          <w:p w:rsidR="000A0833" w:rsidRDefault="000A0833" w:rsidP="000A0833">
            <w:pPr>
              <w:pStyle w:val="ListParagraph"/>
              <w:numPr>
                <w:ilvl w:val="0"/>
                <w:numId w:val="5"/>
              </w:numPr>
              <w:ind w:left="360"/>
              <w:jc w:val="both"/>
              <w:rPr>
                <w:rFonts w:ascii="Book Antiqua" w:hAnsi="Book Antiqua"/>
                <w:sz w:val="24"/>
                <w:szCs w:val="24"/>
              </w:rPr>
            </w:pPr>
            <w:r w:rsidRPr="008C4FB2">
              <w:rPr>
                <w:rFonts w:ascii="Book Antiqua" w:hAnsi="Book Antiqua"/>
                <w:sz w:val="24"/>
                <w:szCs w:val="24"/>
              </w:rPr>
              <w:t>The report of the arbitration panel shall be final and binding on the Members.</w:t>
            </w:r>
          </w:p>
          <w:p w:rsidR="000A0833" w:rsidRPr="008C4FB2" w:rsidRDefault="000A0833" w:rsidP="000A0833">
            <w:pPr>
              <w:pStyle w:val="ListParagraph"/>
              <w:ind w:left="360" w:firstLine="720"/>
              <w:jc w:val="both"/>
              <w:rPr>
                <w:rFonts w:ascii="Book Antiqua" w:hAnsi="Book Antiqua"/>
                <w:sz w:val="24"/>
                <w:szCs w:val="24"/>
              </w:rPr>
            </w:pPr>
          </w:p>
          <w:p w:rsidR="000A0833" w:rsidRPr="008C4FB2" w:rsidRDefault="000A0833" w:rsidP="000A0833">
            <w:pPr>
              <w:pStyle w:val="ListParagraph"/>
              <w:numPr>
                <w:ilvl w:val="0"/>
                <w:numId w:val="5"/>
              </w:numPr>
              <w:ind w:left="360"/>
              <w:jc w:val="both"/>
              <w:rPr>
                <w:rFonts w:ascii="Book Antiqua" w:hAnsi="Book Antiqua"/>
                <w:sz w:val="24"/>
                <w:szCs w:val="24"/>
              </w:rPr>
            </w:pPr>
            <w:r w:rsidRPr="008C4FB2">
              <w:rPr>
                <w:rFonts w:ascii="Book Antiqua" w:hAnsi="Book Antiqua"/>
                <w:sz w:val="24"/>
                <w:szCs w:val="24"/>
              </w:rPr>
              <w:t xml:space="preserve">The deliberations of the arbitration panel and the documents submitted to it </w:t>
            </w:r>
            <w:proofErr w:type="gramStart"/>
            <w:r w:rsidRPr="008C4FB2">
              <w:rPr>
                <w:rFonts w:ascii="Book Antiqua" w:hAnsi="Book Antiqua"/>
                <w:sz w:val="24"/>
                <w:szCs w:val="24"/>
              </w:rPr>
              <w:t>shall be kept</w:t>
            </w:r>
            <w:proofErr w:type="gramEnd"/>
            <w:r w:rsidRPr="008C4FB2">
              <w:rPr>
                <w:rFonts w:ascii="Book Antiqua" w:hAnsi="Book Antiqua"/>
                <w:sz w:val="24"/>
                <w:szCs w:val="24"/>
              </w:rPr>
              <w:t xml:space="preserve"> confidential.</w:t>
            </w:r>
          </w:p>
          <w:p w:rsidR="000A0833" w:rsidRDefault="000A0833" w:rsidP="000A0833">
            <w:pPr>
              <w:tabs>
                <w:tab w:val="left" w:pos="2512"/>
              </w:tabs>
              <w:rPr>
                <w:rFonts w:ascii="Book Antiqua" w:hAnsi="Book Antiqua"/>
                <w:sz w:val="24"/>
                <w:szCs w:val="24"/>
              </w:rPr>
            </w:pPr>
          </w:p>
        </w:tc>
        <w:tc>
          <w:tcPr>
            <w:tcW w:w="7155" w:type="dxa"/>
          </w:tcPr>
          <w:p w:rsidR="000C4976"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t>Egypt’s Views on Article 7, Additional of New Para:</w:t>
            </w:r>
          </w:p>
          <w:p w:rsidR="000C4976" w:rsidRPr="0058767B" w:rsidRDefault="000C4976" w:rsidP="000C4976">
            <w:pPr>
              <w:ind w:left="360"/>
              <w:jc w:val="both"/>
              <w:rPr>
                <w:rFonts w:ascii="Book Antiqua" w:hAnsi="Book Antiqua"/>
                <w:b/>
                <w:i/>
                <w:sz w:val="24"/>
                <w:szCs w:val="24"/>
                <w:u w:val="single"/>
              </w:rPr>
            </w:pPr>
          </w:p>
          <w:p w:rsidR="000C4976" w:rsidRPr="0058767B" w:rsidRDefault="000C4976" w:rsidP="000C4976">
            <w:pPr>
              <w:pStyle w:val="ListParagraph"/>
              <w:numPr>
                <w:ilvl w:val="0"/>
                <w:numId w:val="21"/>
              </w:numPr>
              <w:ind w:left="387"/>
              <w:jc w:val="both"/>
              <w:rPr>
                <w:rFonts w:ascii="Book Antiqua" w:hAnsi="Book Antiqua"/>
                <w:i/>
                <w:sz w:val="24"/>
                <w:szCs w:val="24"/>
              </w:rPr>
            </w:pPr>
            <w:r w:rsidRPr="0058767B">
              <w:rPr>
                <w:rFonts w:ascii="Book Antiqua" w:hAnsi="Book Antiqua"/>
                <w:i/>
                <w:sz w:val="24"/>
                <w:szCs w:val="24"/>
              </w:rPr>
              <w:t xml:space="preserve">The Arbitration panel shall make every effort to take any decision by consensus. Where, nevertheless, a decision cannot be arrived at by consensus, the matter at issue shall be decided by majority vote. The vote of the Arbitration Panel shall be confidential and no dissenting opinion </w:t>
            </w:r>
            <w:proofErr w:type="gramStart"/>
            <w:r w:rsidRPr="0058767B">
              <w:rPr>
                <w:rFonts w:ascii="Book Antiqua" w:hAnsi="Book Antiqua"/>
                <w:i/>
                <w:sz w:val="24"/>
                <w:szCs w:val="24"/>
              </w:rPr>
              <w:t>shall be expressed</w:t>
            </w:r>
            <w:proofErr w:type="gramEnd"/>
            <w:r w:rsidRPr="0058767B">
              <w:rPr>
                <w:rFonts w:ascii="Book Antiqua" w:hAnsi="Book Antiqua"/>
                <w:i/>
                <w:sz w:val="24"/>
                <w:szCs w:val="24"/>
              </w:rPr>
              <w:t>.</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21"/>
              </w:numPr>
              <w:ind w:left="387"/>
              <w:jc w:val="both"/>
              <w:rPr>
                <w:rFonts w:ascii="Book Antiqua" w:hAnsi="Book Antiqua"/>
                <w:i/>
                <w:sz w:val="24"/>
                <w:szCs w:val="24"/>
              </w:rPr>
            </w:pPr>
            <w:r w:rsidRPr="0058767B">
              <w:rPr>
                <w:rFonts w:ascii="Book Antiqua" w:hAnsi="Book Antiqua"/>
                <w:i/>
                <w:sz w:val="24"/>
                <w:szCs w:val="24"/>
              </w:rPr>
              <w:t xml:space="preserve">Arbitration awards are </w:t>
            </w:r>
            <w:proofErr w:type="spellStart"/>
            <w:r w:rsidRPr="0058767B">
              <w:rPr>
                <w:rFonts w:ascii="Book Antiqua" w:hAnsi="Book Antiqua"/>
                <w:i/>
                <w:sz w:val="24"/>
                <w:szCs w:val="24"/>
              </w:rPr>
              <w:t>unappealable</w:t>
            </w:r>
            <w:proofErr w:type="spellEnd"/>
            <w:r w:rsidRPr="0058767B">
              <w:rPr>
                <w:rFonts w:ascii="Book Antiqua" w:hAnsi="Book Antiqua"/>
                <w:i/>
                <w:sz w:val="24"/>
                <w:szCs w:val="24"/>
              </w:rPr>
              <w:t xml:space="preserve"> and binding on the parties as from receipt of the respective notification and will be final in respect of them.</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CB0A5B" w:rsidRDefault="000A0833" w:rsidP="000A0833">
            <w:pPr>
              <w:pStyle w:val="NoSpacing"/>
              <w:jc w:val="center"/>
              <w:rPr>
                <w:rFonts w:ascii="Book Antiqua" w:hAnsi="Book Antiqua"/>
                <w:b/>
                <w:sz w:val="24"/>
                <w:szCs w:val="24"/>
              </w:rPr>
            </w:pPr>
            <w:r w:rsidRPr="00CB0A5B">
              <w:rPr>
                <w:rFonts w:ascii="Book Antiqua" w:hAnsi="Book Antiqua"/>
                <w:b/>
                <w:sz w:val="24"/>
                <w:szCs w:val="24"/>
              </w:rPr>
              <w:t>ARTICLE 8</w:t>
            </w:r>
          </w:p>
          <w:p w:rsidR="000A0833" w:rsidRPr="000A0833" w:rsidRDefault="000A0833" w:rsidP="000A0833">
            <w:pPr>
              <w:pStyle w:val="NoSpacing"/>
              <w:jc w:val="center"/>
              <w:rPr>
                <w:rFonts w:ascii="Book Antiqua" w:hAnsi="Book Antiqua"/>
                <w:b/>
                <w:sz w:val="24"/>
                <w:szCs w:val="24"/>
              </w:rPr>
            </w:pPr>
            <w:r w:rsidRPr="00CB0A5B">
              <w:rPr>
                <w:rFonts w:ascii="Book Antiqua" w:hAnsi="Book Antiqua"/>
                <w:b/>
                <w:sz w:val="24"/>
                <w:szCs w:val="24"/>
              </w:rPr>
              <w:t>Implementation</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jc w:val="both"/>
              <w:rPr>
                <w:rFonts w:ascii="Book Antiqua" w:hAnsi="Book Antiqua"/>
                <w:sz w:val="24"/>
                <w:szCs w:val="24"/>
              </w:rPr>
            </w:pPr>
            <w:r w:rsidRPr="00432676">
              <w:rPr>
                <w:rFonts w:ascii="Book Antiqua" w:hAnsi="Book Antiqua"/>
                <w:sz w:val="24"/>
                <w:szCs w:val="24"/>
              </w:rPr>
              <w:t xml:space="preserve">Unless the Members agree otherwise, the Member complained against shall eliminate the non-conformity as determined in the report of the arbitration panel, immediately, or if this is not practicable, within a reasonable period of time, which </w:t>
            </w:r>
            <w:proofErr w:type="gramStart"/>
            <w:r w:rsidRPr="00432676">
              <w:rPr>
                <w:rFonts w:ascii="Book Antiqua" w:hAnsi="Book Antiqua"/>
                <w:sz w:val="24"/>
                <w:szCs w:val="24"/>
              </w:rPr>
              <w:t>will be determined</w:t>
            </w:r>
            <w:proofErr w:type="gramEnd"/>
            <w:r w:rsidRPr="00432676">
              <w:rPr>
                <w:rFonts w:ascii="Book Antiqua" w:hAnsi="Book Antiqua"/>
                <w:sz w:val="24"/>
                <w:szCs w:val="24"/>
              </w:rPr>
              <w:t xml:space="preserve"> by the Members.</w:t>
            </w:r>
          </w:p>
          <w:p w:rsidR="000A0833" w:rsidRDefault="000A0833" w:rsidP="00286433">
            <w:pPr>
              <w:jc w:val="center"/>
              <w:rPr>
                <w:rFonts w:ascii="Book Antiqua" w:hAnsi="Book Antiqua"/>
                <w:sz w:val="24"/>
                <w:szCs w:val="24"/>
              </w:rPr>
            </w:pPr>
          </w:p>
        </w:tc>
        <w:tc>
          <w:tcPr>
            <w:tcW w:w="7155" w:type="dxa"/>
          </w:tcPr>
          <w:p w:rsidR="000C4976" w:rsidRDefault="000C4976" w:rsidP="00D83A7E">
            <w:pPr>
              <w:jc w:val="both"/>
              <w:rPr>
                <w:rFonts w:ascii="Book Antiqua" w:hAnsi="Book Antiqua"/>
                <w:b/>
                <w:i/>
                <w:sz w:val="24"/>
                <w:szCs w:val="24"/>
                <w:u w:val="single"/>
              </w:rPr>
            </w:pPr>
            <w:r w:rsidRPr="0058767B">
              <w:rPr>
                <w:rFonts w:ascii="Book Antiqua" w:hAnsi="Book Antiqua"/>
                <w:b/>
                <w:i/>
                <w:sz w:val="24"/>
                <w:szCs w:val="24"/>
                <w:u w:val="single"/>
              </w:rPr>
              <w:t>Egypt’s Views on Article 8, Proposal of New Para:</w:t>
            </w:r>
          </w:p>
          <w:p w:rsidR="000C4976" w:rsidRPr="0058767B" w:rsidRDefault="000C4976" w:rsidP="000C4976">
            <w:pPr>
              <w:ind w:left="360"/>
              <w:jc w:val="both"/>
              <w:rPr>
                <w:rFonts w:ascii="Book Antiqua" w:hAnsi="Book Antiqua"/>
                <w:b/>
                <w:i/>
                <w:sz w:val="24"/>
                <w:szCs w:val="24"/>
                <w:u w:val="single"/>
              </w:rPr>
            </w:pPr>
          </w:p>
          <w:p w:rsidR="000C4976" w:rsidRPr="0058767B" w:rsidRDefault="000C4976" w:rsidP="000C4976">
            <w:pPr>
              <w:pStyle w:val="ListParagraph"/>
              <w:numPr>
                <w:ilvl w:val="0"/>
                <w:numId w:val="12"/>
              </w:numPr>
              <w:ind w:left="387"/>
              <w:jc w:val="both"/>
              <w:rPr>
                <w:rFonts w:ascii="Book Antiqua" w:hAnsi="Book Antiqua"/>
                <w:i/>
                <w:sz w:val="24"/>
                <w:szCs w:val="24"/>
              </w:rPr>
            </w:pPr>
            <w:r w:rsidRPr="0058767B">
              <w:rPr>
                <w:rFonts w:ascii="Book Antiqua" w:hAnsi="Book Antiqua"/>
                <w:i/>
                <w:sz w:val="24"/>
                <w:szCs w:val="24"/>
              </w:rPr>
              <w:t xml:space="preserve">Awards shall be enforced within the </w:t>
            </w:r>
            <w:proofErr w:type="gramStart"/>
            <w:r w:rsidRPr="0058767B">
              <w:rPr>
                <w:rFonts w:ascii="Book Antiqua" w:hAnsi="Book Antiqua"/>
                <w:i/>
                <w:sz w:val="24"/>
                <w:szCs w:val="24"/>
              </w:rPr>
              <w:t>period of time</w:t>
            </w:r>
            <w:proofErr w:type="gramEnd"/>
            <w:r w:rsidRPr="0058767B">
              <w:rPr>
                <w:rFonts w:ascii="Book Antiqua" w:hAnsi="Book Antiqua"/>
                <w:i/>
                <w:sz w:val="24"/>
                <w:szCs w:val="24"/>
              </w:rPr>
              <w:t xml:space="preserve"> established by the Arbitration Panel for compliance with the award. That </w:t>
            </w:r>
            <w:proofErr w:type="gramStart"/>
            <w:r w:rsidRPr="0058767B">
              <w:rPr>
                <w:rFonts w:ascii="Book Antiqua" w:hAnsi="Book Antiqua"/>
                <w:i/>
                <w:sz w:val="24"/>
                <w:szCs w:val="24"/>
              </w:rPr>
              <w:t>period of time</w:t>
            </w:r>
            <w:proofErr w:type="gramEnd"/>
            <w:r w:rsidRPr="0058767B">
              <w:rPr>
                <w:rFonts w:ascii="Book Antiqua" w:hAnsi="Book Antiqua"/>
                <w:i/>
                <w:sz w:val="24"/>
                <w:szCs w:val="24"/>
              </w:rPr>
              <w:t xml:space="preserve"> shall be final unless one of the parties justifies in writing the need for a different period of time. The Arbitration Panel shall render its decision within a period of 15 days from the date of the written request. The Arbitration Panel shall decide </w:t>
            </w:r>
            <w:proofErr w:type="gramStart"/>
            <w:r w:rsidRPr="0058767B">
              <w:rPr>
                <w:rFonts w:ascii="Book Antiqua" w:hAnsi="Book Antiqua"/>
                <w:i/>
                <w:sz w:val="24"/>
                <w:szCs w:val="24"/>
              </w:rPr>
              <w:t>on the basis of</w:t>
            </w:r>
            <w:proofErr w:type="gramEnd"/>
            <w:r w:rsidRPr="0058767B">
              <w:rPr>
                <w:rFonts w:ascii="Book Antiqua" w:hAnsi="Book Antiqua"/>
                <w:i/>
                <w:sz w:val="24"/>
                <w:szCs w:val="24"/>
              </w:rPr>
              <w:t xml:space="preserve"> the written submissions of the parties and shall convene a meeting for this purpose only under special circumstances.</w:t>
            </w:r>
          </w:p>
          <w:p w:rsidR="000C4976" w:rsidRDefault="000C4976" w:rsidP="000C4976">
            <w:pPr>
              <w:pStyle w:val="ListParagraph"/>
              <w:ind w:left="387"/>
              <w:jc w:val="both"/>
              <w:rPr>
                <w:rFonts w:ascii="Book Antiqua" w:hAnsi="Book Antiqua"/>
                <w:i/>
                <w:sz w:val="24"/>
                <w:szCs w:val="24"/>
              </w:rPr>
            </w:pPr>
          </w:p>
          <w:p w:rsidR="00D83A7E" w:rsidRPr="0058767B" w:rsidRDefault="00D83A7E" w:rsidP="000C4976">
            <w:pPr>
              <w:pStyle w:val="ListParagraph"/>
              <w:ind w:left="387"/>
              <w:jc w:val="both"/>
              <w:rPr>
                <w:rFonts w:ascii="Book Antiqua" w:hAnsi="Book Antiqua"/>
                <w:i/>
                <w:sz w:val="24"/>
                <w:szCs w:val="24"/>
              </w:rPr>
            </w:pPr>
          </w:p>
          <w:p w:rsidR="000C4976" w:rsidRPr="0058767B" w:rsidRDefault="000C4976" w:rsidP="000C4976">
            <w:pPr>
              <w:pStyle w:val="ListParagraph"/>
              <w:ind w:left="387"/>
              <w:jc w:val="both"/>
              <w:rPr>
                <w:rFonts w:ascii="Book Antiqua" w:hAnsi="Book Antiqua"/>
                <w:i/>
                <w:sz w:val="24"/>
                <w:szCs w:val="24"/>
              </w:rPr>
            </w:pPr>
            <w:r w:rsidRPr="0058767B">
              <w:rPr>
                <w:rFonts w:ascii="Book Antiqua" w:hAnsi="Book Antiqua"/>
                <w:i/>
                <w:sz w:val="24"/>
                <w:szCs w:val="24"/>
              </w:rPr>
              <w:t xml:space="preserve">Where the Arbitration Panel has not established in the award a </w:t>
            </w:r>
            <w:proofErr w:type="gramStart"/>
            <w:r w:rsidRPr="0058767B">
              <w:rPr>
                <w:rFonts w:ascii="Book Antiqua" w:hAnsi="Book Antiqua"/>
                <w:i/>
                <w:sz w:val="24"/>
                <w:szCs w:val="24"/>
              </w:rPr>
              <w:lastRenderedPageBreak/>
              <w:t>period of time</w:t>
            </w:r>
            <w:proofErr w:type="gramEnd"/>
            <w:r w:rsidRPr="0058767B">
              <w:rPr>
                <w:rFonts w:ascii="Book Antiqua" w:hAnsi="Book Antiqua"/>
                <w:i/>
                <w:sz w:val="24"/>
                <w:szCs w:val="24"/>
              </w:rPr>
              <w:t xml:space="preserve"> for compliance, the award shall be enforced within one hundred and eighty (180) days, unless the parties agree otherwise.</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2"/>
              </w:numPr>
              <w:ind w:left="387"/>
              <w:jc w:val="both"/>
              <w:rPr>
                <w:rFonts w:ascii="Book Antiqua" w:hAnsi="Book Antiqua"/>
                <w:i/>
                <w:sz w:val="24"/>
                <w:szCs w:val="24"/>
              </w:rPr>
            </w:pPr>
            <w:r w:rsidRPr="0058767B">
              <w:rPr>
                <w:rFonts w:ascii="Book Antiqua" w:hAnsi="Book Antiqua"/>
                <w:i/>
                <w:sz w:val="24"/>
                <w:szCs w:val="24"/>
              </w:rPr>
              <w:t xml:space="preserve">Before the end of the </w:t>
            </w:r>
            <w:proofErr w:type="gramStart"/>
            <w:r w:rsidRPr="0058767B">
              <w:rPr>
                <w:rFonts w:ascii="Book Antiqua" w:hAnsi="Book Antiqua"/>
                <w:i/>
                <w:sz w:val="24"/>
                <w:szCs w:val="24"/>
              </w:rPr>
              <w:t>period of time</w:t>
            </w:r>
            <w:proofErr w:type="gramEnd"/>
            <w:r w:rsidRPr="0058767B">
              <w:rPr>
                <w:rFonts w:ascii="Book Antiqua" w:hAnsi="Book Antiqua"/>
                <w:i/>
                <w:sz w:val="24"/>
                <w:szCs w:val="24"/>
              </w:rPr>
              <w:t xml:space="preserve"> established in accordance with the preceding paragraph, the party complained against shall notify the other party of the implementing measures that it has adopted or intends to adopt in order to comply with the award of the Arbitration Panel.</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CB0A5B" w:rsidRDefault="000A0833" w:rsidP="000A0833">
            <w:pPr>
              <w:pStyle w:val="NoSpacing"/>
              <w:jc w:val="center"/>
              <w:rPr>
                <w:rFonts w:ascii="Book Antiqua" w:hAnsi="Book Antiqua"/>
                <w:b/>
                <w:sz w:val="24"/>
                <w:szCs w:val="24"/>
              </w:rPr>
            </w:pPr>
            <w:r w:rsidRPr="00CB0A5B">
              <w:rPr>
                <w:rFonts w:ascii="Book Antiqua" w:hAnsi="Book Antiqua"/>
                <w:b/>
                <w:sz w:val="24"/>
                <w:szCs w:val="24"/>
              </w:rPr>
              <w:lastRenderedPageBreak/>
              <w:t>ARTICLE 9</w:t>
            </w:r>
          </w:p>
          <w:p w:rsidR="000A0833" w:rsidRPr="000A0833" w:rsidRDefault="000A0833" w:rsidP="000A0833">
            <w:pPr>
              <w:pStyle w:val="NoSpacing"/>
              <w:jc w:val="center"/>
              <w:rPr>
                <w:rFonts w:ascii="Book Antiqua" w:hAnsi="Book Antiqua"/>
                <w:b/>
                <w:sz w:val="24"/>
                <w:szCs w:val="24"/>
              </w:rPr>
            </w:pPr>
            <w:r w:rsidRPr="00CB0A5B">
              <w:rPr>
                <w:rFonts w:ascii="Book Antiqua" w:hAnsi="Book Antiqua"/>
                <w:b/>
                <w:sz w:val="24"/>
                <w:szCs w:val="24"/>
              </w:rPr>
              <w:t>Compensation and Suspension of Concessions</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Default="000A0833" w:rsidP="000A0833">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 xml:space="preserve">If the Member complained against has failed to eliminate the non-conformity within the reasonable </w:t>
            </w:r>
            <w:proofErr w:type="gramStart"/>
            <w:r w:rsidRPr="00CB0A5B">
              <w:rPr>
                <w:rFonts w:ascii="Book Antiqua" w:hAnsi="Book Antiqua"/>
                <w:sz w:val="24"/>
                <w:szCs w:val="24"/>
              </w:rPr>
              <w:t>period of time</w:t>
            </w:r>
            <w:proofErr w:type="gramEnd"/>
            <w:r w:rsidRPr="00CB0A5B">
              <w:rPr>
                <w:rFonts w:ascii="Book Antiqua" w:hAnsi="Book Antiqua"/>
                <w:sz w:val="24"/>
                <w:szCs w:val="24"/>
              </w:rPr>
              <w:t xml:space="preserve">, the Member complained against shall, if so requested, enter into negotiations with the complaining Member with a view to reaching mutually satisfactory compensation. Compensation under this paragraph shall be the concessions or other obligations that </w:t>
            </w:r>
            <w:proofErr w:type="gramStart"/>
            <w:r w:rsidRPr="00CB0A5B">
              <w:rPr>
                <w:rFonts w:ascii="Book Antiqua" w:hAnsi="Book Antiqua"/>
                <w:sz w:val="24"/>
                <w:szCs w:val="24"/>
              </w:rPr>
              <w:t>is assumed</w:t>
            </w:r>
            <w:proofErr w:type="gramEnd"/>
            <w:r w:rsidRPr="00CB0A5B">
              <w:rPr>
                <w:rFonts w:ascii="Book Antiqua" w:hAnsi="Book Antiqua"/>
                <w:sz w:val="24"/>
                <w:szCs w:val="24"/>
              </w:rPr>
              <w:t xml:space="preserve"> under this Agreement.</w:t>
            </w:r>
          </w:p>
          <w:p w:rsidR="000A0833" w:rsidRPr="00CB0A5B"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 xml:space="preserve">If there is no agreement on satisfactory compensation within 30 days after the date of receipt of the request mentioned in paragraph 1, the complaining Member may suspend the application to the Member complained against of concessions or other obligations under this Agreement, after giving notification of such suspension 30 days in advance. Such notification </w:t>
            </w:r>
            <w:proofErr w:type="gramStart"/>
            <w:r w:rsidRPr="00CB0A5B">
              <w:rPr>
                <w:rFonts w:ascii="Book Antiqua" w:hAnsi="Book Antiqua"/>
                <w:sz w:val="24"/>
                <w:szCs w:val="24"/>
              </w:rPr>
              <w:t>may only be given</w:t>
            </w:r>
            <w:proofErr w:type="gramEnd"/>
            <w:r w:rsidRPr="00CB0A5B">
              <w:rPr>
                <w:rFonts w:ascii="Book Antiqua" w:hAnsi="Book Antiqua"/>
                <w:sz w:val="24"/>
                <w:szCs w:val="24"/>
              </w:rPr>
              <w:t xml:space="preserve"> 30 days after the date of receipt of the request mentioned in paragraph 1. The level of suspension shall be equivalent to the level of the nullification or impairment, as determined in the Arbitration Panel report.</w:t>
            </w:r>
          </w:p>
          <w:p w:rsidR="000A0833" w:rsidRPr="00CB0A5B" w:rsidRDefault="000A0833" w:rsidP="000A0833">
            <w:pPr>
              <w:pStyle w:val="ListParagraph"/>
              <w:ind w:left="360"/>
              <w:jc w:val="both"/>
              <w:rPr>
                <w:rFonts w:ascii="Book Antiqua" w:hAnsi="Book Antiqua"/>
                <w:sz w:val="24"/>
                <w:szCs w:val="24"/>
              </w:rPr>
            </w:pPr>
          </w:p>
          <w:p w:rsidR="000A0833" w:rsidRDefault="000A0833" w:rsidP="000A0833">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 xml:space="preserve">The compensation referred to in paragraph 1 and the suspension referred to in paragraph 2 shall be temporary </w:t>
            </w:r>
            <w:r w:rsidRPr="00CB0A5B">
              <w:rPr>
                <w:rFonts w:ascii="Book Antiqua" w:hAnsi="Book Antiqua"/>
                <w:sz w:val="24"/>
                <w:szCs w:val="24"/>
              </w:rPr>
              <w:lastRenderedPageBreak/>
              <w:t xml:space="preserve">measures. Neither compensation nor suspension is preferred to full elimination of the non-conformity as determined in the report of the Arbitration Panel. The suspension shall only be applied </w:t>
            </w:r>
            <w:proofErr w:type="gramStart"/>
            <w:r w:rsidRPr="00CB0A5B">
              <w:rPr>
                <w:rFonts w:ascii="Book Antiqua" w:hAnsi="Book Antiqua"/>
                <w:sz w:val="24"/>
                <w:szCs w:val="24"/>
              </w:rPr>
              <w:t>until such time as</w:t>
            </w:r>
            <w:proofErr w:type="gramEnd"/>
            <w:r w:rsidRPr="00CB0A5B">
              <w:rPr>
                <w:rFonts w:ascii="Book Antiqua" w:hAnsi="Book Antiqua"/>
                <w:sz w:val="24"/>
                <w:szCs w:val="24"/>
              </w:rPr>
              <w:t xml:space="preserve"> the non-conformity is fully eliminated or a mutually satisfactory solution is reached.</w:t>
            </w:r>
          </w:p>
          <w:p w:rsidR="00662FD3" w:rsidRPr="00CB0A5B" w:rsidRDefault="00662FD3" w:rsidP="00662FD3">
            <w:pPr>
              <w:pStyle w:val="ListParagraph"/>
              <w:ind w:left="360"/>
              <w:jc w:val="both"/>
              <w:rPr>
                <w:rFonts w:ascii="Book Antiqua" w:hAnsi="Book Antiqua"/>
                <w:sz w:val="24"/>
                <w:szCs w:val="24"/>
              </w:rPr>
            </w:pPr>
          </w:p>
          <w:p w:rsidR="000A0833" w:rsidRDefault="000A0833" w:rsidP="000A0833">
            <w:pPr>
              <w:pStyle w:val="ListParagraph"/>
              <w:numPr>
                <w:ilvl w:val="0"/>
                <w:numId w:val="6"/>
              </w:numPr>
              <w:ind w:left="360"/>
              <w:jc w:val="both"/>
              <w:rPr>
                <w:rFonts w:ascii="Book Antiqua" w:hAnsi="Book Antiqua"/>
                <w:sz w:val="24"/>
                <w:szCs w:val="24"/>
              </w:rPr>
            </w:pPr>
            <w:r w:rsidRPr="00CB0A5B">
              <w:rPr>
                <w:rFonts w:ascii="Book Antiqua" w:hAnsi="Book Antiqua"/>
                <w:sz w:val="24"/>
                <w:szCs w:val="24"/>
              </w:rPr>
              <w:t xml:space="preserve">If the Members do not agree on reasonable </w:t>
            </w:r>
            <w:proofErr w:type="gramStart"/>
            <w:r w:rsidRPr="00CB0A5B">
              <w:rPr>
                <w:rFonts w:ascii="Book Antiqua" w:hAnsi="Book Antiqua"/>
                <w:sz w:val="24"/>
                <w:szCs w:val="24"/>
              </w:rPr>
              <w:t>period of time</w:t>
            </w:r>
            <w:proofErr w:type="gramEnd"/>
            <w:r w:rsidRPr="00CB0A5B">
              <w:rPr>
                <w:rFonts w:ascii="Book Antiqua" w:hAnsi="Book Antiqua"/>
                <w:sz w:val="24"/>
                <w:szCs w:val="24"/>
              </w:rPr>
              <w:t>, the level of compensation or suspension, either Member may refer the matter to the Arbitration Panel, mentioned in Article 5.</w:t>
            </w:r>
          </w:p>
          <w:p w:rsidR="000A0833" w:rsidRDefault="000A0833" w:rsidP="000A0833">
            <w:pPr>
              <w:tabs>
                <w:tab w:val="left" w:pos="1641"/>
              </w:tabs>
              <w:rPr>
                <w:rFonts w:ascii="Book Antiqua" w:hAnsi="Book Antiqua"/>
                <w:sz w:val="24"/>
                <w:szCs w:val="24"/>
              </w:rPr>
            </w:pPr>
          </w:p>
        </w:tc>
        <w:tc>
          <w:tcPr>
            <w:tcW w:w="7155" w:type="dxa"/>
          </w:tcPr>
          <w:p w:rsidR="000C4976" w:rsidRDefault="000C4976" w:rsidP="000C4976">
            <w:pPr>
              <w:jc w:val="both"/>
              <w:rPr>
                <w:rFonts w:ascii="Book Antiqua" w:hAnsi="Book Antiqua"/>
                <w:b/>
                <w:i/>
                <w:sz w:val="24"/>
                <w:szCs w:val="24"/>
                <w:u w:val="single"/>
              </w:rPr>
            </w:pPr>
            <w:r w:rsidRPr="0058767B">
              <w:rPr>
                <w:rFonts w:ascii="Book Antiqua" w:hAnsi="Book Antiqua"/>
                <w:b/>
                <w:i/>
                <w:sz w:val="24"/>
                <w:szCs w:val="24"/>
                <w:u w:val="single"/>
              </w:rPr>
              <w:lastRenderedPageBreak/>
              <w:t>Egypt’s Views on Article 9, Proposal of New Para:</w:t>
            </w:r>
          </w:p>
          <w:p w:rsidR="000C4976" w:rsidRPr="0058767B" w:rsidRDefault="000C4976" w:rsidP="000C4976">
            <w:pPr>
              <w:ind w:left="360"/>
              <w:jc w:val="both"/>
              <w:rPr>
                <w:rFonts w:ascii="Book Antiqua" w:hAnsi="Book Antiqua"/>
                <w:b/>
                <w:i/>
                <w:sz w:val="24"/>
                <w:szCs w:val="24"/>
                <w:u w:val="single"/>
              </w:rPr>
            </w:pPr>
          </w:p>
          <w:p w:rsidR="000C4976" w:rsidRPr="0058767B" w:rsidRDefault="000C4976" w:rsidP="000C4976">
            <w:pPr>
              <w:pStyle w:val="ListParagraph"/>
              <w:numPr>
                <w:ilvl w:val="0"/>
                <w:numId w:val="13"/>
              </w:numPr>
              <w:ind w:left="387"/>
              <w:jc w:val="both"/>
              <w:rPr>
                <w:rFonts w:ascii="Book Antiqua" w:hAnsi="Book Antiqua"/>
                <w:i/>
                <w:sz w:val="24"/>
                <w:szCs w:val="24"/>
              </w:rPr>
            </w:pPr>
            <w:r w:rsidRPr="0058767B">
              <w:rPr>
                <w:rFonts w:ascii="Book Antiqua" w:hAnsi="Book Antiqua"/>
                <w:i/>
                <w:sz w:val="24"/>
                <w:szCs w:val="24"/>
              </w:rPr>
              <w:t xml:space="preserve">In the event that there is disagreement between the parties concerning the consistency of the measure adopted to comply with the award, the complaining party may seek recourse to the original Arbitration Panel to rule on the matter, by submitting a written request to the other party and the Secretariat explaining why the measure is inconsistent with the award. The Arbitration Panel will issue its decision within </w:t>
            </w:r>
            <w:proofErr w:type="gramStart"/>
            <w:r w:rsidRPr="0058767B">
              <w:rPr>
                <w:rFonts w:ascii="Book Antiqua" w:hAnsi="Book Antiqua"/>
                <w:i/>
                <w:sz w:val="24"/>
                <w:szCs w:val="24"/>
              </w:rPr>
              <w:t>forty five (45) days</w:t>
            </w:r>
            <w:proofErr w:type="gramEnd"/>
            <w:r w:rsidRPr="0058767B">
              <w:rPr>
                <w:rFonts w:ascii="Book Antiqua" w:hAnsi="Book Antiqua"/>
                <w:i/>
                <w:sz w:val="24"/>
                <w:szCs w:val="24"/>
              </w:rPr>
              <w:t xml:space="preserve"> of the date of its re-establishment.</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3"/>
              </w:numPr>
              <w:ind w:left="387"/>
              <w:jc w:val="both"/>
              <w:rPr>
                <w:rFonts w:ascii="Book Antiqua" w:hAnsi="Book Antiqua"/>
                <w:i/>
                <w:sz w:val="24"/>
                <w:szCs w:val="24"/>
              </w:rPr>
            </w:pPr>
            <w:r w:rsidRPr="0058767B">
              <w:rPr>
                <w:rFonts w:ascii="Book Antiqua" w:hAnsi="Book Antiqua"/>
                <w:i/>
                <w:sz w:val="24"/>
                <w:szCs w:val="24"/>
              </w:rPr>
              <w:t>The complaining party shall be entitled, upon notification to the party complained against to suspend the preferential treatment, it accords under the Treaty the party complained against at a level equivalent to the adverse economic impact caused by the measure found to violate the Agreement if:</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4"/>
              </w:numPr>
              <w:ind w:left="387"/>
              <w:jc w:val="both"/>
              <w:rPr>
                <w:rFonts w:ascii="Book Antiqua" w:hAnsi="Book Antiqua"/>
                <w:i/>
                <w:sz w:val="24"/>
                <w:szCs w:val="24"/>
              </w:rPr>
            </w:pPr>
            <w:r w:rsidRPr="0058767B">
              <w:rPr>
                <w:rFonts w:ascii="Book Antiqua" w:hAnsi="Book Antiqua"/>
                <w:i/>
                <w:sz w:val="24"/>
                <w:szCs w:val="24"/>
              </w:rPr>
              <w:t>The Arbitration Panel decides under paragraph 3 that the implementing measures adopted are not in compliance with the Arbitration award; or</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4"/>
              </w:numPr>
              <w:ind w:left="387"/>
              <w:jc w:val="both"/>
              <w:rPr>
                <w:rFonts w:ascii="Book Antiqua" w:hAnsi="Book Antiqua"/>
                <w:i/>
                <w:sz w:val="24"/>
                <w:szCs w:val="24"/>
              </w:rPr>
            </w:pPr>
            <w:r w:rsidRPr="0058767B">
              <w:rPr>
                <w:rFonts w:ascii="Book Antiqua" w:hAnsi="Book Antiqua"/>
                <w:i/>
                <w:sz w:val="24"/>
                <w:szCs w:val="24"/>
              </w:rPr>
              <w:t xml:space="preserve">The party complained against fails to notify in due time the </w:t>
            </w:r>
            <w:r w:rsidRPr="0058767B">
              <w:rPr>
                <w:rFonts w:ascii="Book Antiqua" w:hAnsi="Book Antiqua"/>
                <w:i/>
                <w:sz w:val="24"/>
                <w:szCs w:val="24"/>
              </w:rPr>
              <w:lastRenderedPageBreak/>
              <w:t>measures referred to in paragraph 2.</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3"/>
              </w:numPr>
              <w:ind w:left="387"/>
              <w:jc w:val="both"/>
              <w:rPr>
                <w:rFonts w:ascii="Book Antiqua" w:hAnsi="Book Antiqua"/>
                <w:i/>
                <w:sz w:val="24"/>
                <w:szCs w:val="24"/>
              </w:rPr>
            </w:pPr>
            <w:r w:rsidRPr="0058767B">
              <w:rPr>
                <w:rFonts w:ascii="Book Antiqua" w:hAnsi="Book Antiqua"/>
                <w:i/>
                <w:sz w:val="24"/>
                <w:szCs w:val="24"/>
              </w:rPr>
              <w:t xml:space="preserve">The suspension of benefits shall be temporary and </w:t>
            </w:r>
            <w:proofErr w:type="gramStart"/>
            <w:r w:rsidRPr="0058767B">
              <w:rPr>
                <w:rFonts w:ascii="Book Antiqua" w:hAnsi="Book Antiqua"/>
                <w:i/>
                <w:sz w:val="24"/>
                <w:szCs w:val="24"/>
              </w:rPr>
              <w:t>shall be applied</w:t>
            </w:r>
            <w:proofErr w:type="gramEnd"/>
            <w:r w:rsidRPr="0058767B">
              <w:rPr>
                <w:rFonts w:ascii="Book Antiqua" w:hAnsi="Book Antiqua"/>
                <w:i/>
                <w:sz w:val="24"/>
                <w:szCs w:val="24"/>
              </w:rPr>
              <w:t xml:space="preserve"> only until the party complained against notifies the other party and the Secretariat that it has complied with the award of the Arbitration Panel or until the parties have agreed to settle the dispute.</w:t>
            </w:r>
          </w:p>
          <w:p w:rsidR="000C4976" w:rsidRPr="0058767B" w:rsidRDefault="000C4976" w:rsidP="000C4976">
            <w:pPr>
              <w:pStyle w:val="ListParagraph"/>
              <w:numPr>
                <w:ilvl w:val="0"/>
                <w:numId w:val="13"/>
              </w:numPr>
              <w:ind w:left="387"/>
              <w:jc w:val="both"/>
              <w:rPr>
                <w:rFonts w:ascii="Book Antiqua" w:hAnsi="Book Antiqua"/>
                <w:i/>
                <w:sz w:val="24"/>
                <w:szCs w:val="24"/>
              </w:rPr>
            </w:pPr>
            <w:r w:rsidRPr="0058767B">
              <w:rPr>
                <w:rFonts w:ascii="Book Antiqua" w:hAnsi="Book Antiqua"/>
                <w:i/>
                <w:sz w:val="24"/>
                <w:szCs w:val="24"/>
              </w:rPr>
              <w:t xml:space="preserve">If the party complained against considers that the level of suspension is not equivalent to the adverse economic impact caused by the measure found to violate the Agreement, it may make a written request within </w:t>
            </w:r>
            <w:proofErr w:type="gramStart"/>
            <w:r w:rsidRPr="0058767B">
              <w:rPr>
                <w:rFonts w:ascii="Book Antiqua" w:hAnsi="Book Antiqua"/>
                <w:i/>
                <w:sz w:val="24"/>
                <w:szCs w:val="24"/>
              </w:rPr>
              <w:t>thirty (30) days</w:t>
            </w:r>
            <w:proofErr w:type="gramEnd"/>
            <w:r w:rsidRPr="0058767B">
              <w:rPr>
                <w:rFonts w:ascii="Book Antiqua" w:hAnsi="Book Antiqua"/>
                <w:i/>
                <w:sz w:val="24"/>
                <w:szCs w:val="24"/>
              </w:rPr>
              <w:t xml:space="preserve"> from the date of suspension for the reconvening of the original Arbitration Tribunal. The secretariat and the parties </w:t>
            </w:r>
            <w:proofErr w:type="gramStart"/>
            <w:r w:rsidRPr="0058767B">
              <w:rPr>
                <w:rFonts w:ascii="Book Antiqua" w:hAnsi="Book Antiqua"/>
                <w:i/>
                <w:sz w:val="24"/>
                <w:szCs w:val="24"/>
              </w:rPr>
              <w:t>shall be informed</w:t>
            </w:r>
            <w:proofErr w:type="gramEnd"/>
            <w:r w:rsidRPr="0058767B">
              <w:rPr>
                <w:rFonts w:ascii="Book Antiqua" w:hAnsi="Book Antiqua"/>
                <w:i/>
                <w:sz w:val="24"/>
                <w:szCs w:val="24"/>
              </w:rPr>
              <w:t xml:space="preserve"> of the Arbitration Tribunal's decision on the level of the suspension of benefits within thirty (30) days of the date of the request for its establishment.</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numPr>
                <w:ilvl w:val="0"/>
                <w:numId w:val="13"/>
              </w:numPr>
              <w:ind w:left="387"/>
              <w:jc w:val="both"/>
              <w:rPr>
                <w:rFonts w:ascii="Book Antiqua" w:hAnsi="Book Antiqua"/>
                <w:i/>
                <w:sz w:val="24"/>
                <w:szCs w:val="24"/>
              </w:rPr>
            </w:pPr>
            <w:r w:rsidRPr="0058767B">
              <w:rPr>
                <w:rFonts w:ascii="Book Antiqua" w:hAnsi="Book Antiqua"/>
                <w:i/>
                <w:sz w:val="24"/>
                <w:szCs w:val="24"/>
              </w:rPr>
              <w:t>The party complained against shall submit to the complaining party a notification of the implementing measures it has adopted to comply with the award of the Arbitration Panel and of its request to end the suspension of benefits applied by the complaining party.</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ind w:left="387"/>
              <w:jc w:val="both"/>
              <w:rPr>
                <w:rFonts w:ascii="Book Antiqua" w:hAnsi="Book Antiqua"/>
                <w:i/>
                <w:sz w:val="24"/>
                <w:szCs w:val="24"/>
              </w:rPr>
            </w:pPr>
            <w:r w:rsidRPr="0058767B">
              <w:rPr>
                <w:rFonts w:ascii="Book Antiqua" w:hAnsi="Book Antiqua"/>
                <w:i/>
                <w:sz w:val="24"/>
                <w:szCs w:val="24"/>
              </w:rPr>
              <w:t>The party complained against shall reply to any request from the complaining party for consultations on the implementing measures notified within ten (10) days of receipt of the request.</w:t>
            </w:r>
          </w:p>
          <w:p w:rsidR="000C4976" w:rsidRPr="0058767B" w:rsidRDefault="000C4976" w:rsidP="000C4976">
            <w:pPr>
              <w:pStyle w:val="ListParagraph"/>
              <w:ind w:left="387"/>
              <w:jc w:val="both"/>
              <w:rPr>
                <w:rFonts w:ascii="Book Antiqua" w:hAnsi="Book Antiqua"/>
                <w:i/>
                <w:sz w:val="24"/>
                <w:szCs w:val="24"/>
              </w:rPr>
            </w:pPr>
          </w:p>
          <w:p w:rsidR="000C4976" w:rsidRPr="0058767B" w:rsidRDefault="000C4976" w:rsidP="000C4976">
            <w:pPr>
              <w:pStyle w:val="ListParagraph"/>
              <w:ind w:left="387"/>
              <w:jc w:val="both"/>
              <w:rPr>
                <w:rFonts w:ascii="Book Antiqua" w:hAnsi="Book Antiqua"/>
                <w:i/>
                <w:sz w:val="24"/>
                <w:szCs w:val="24"/>
              </w:rPr>
            </w:pPr>
            <w:r w:rsidRPr="0058767B">
              <w:rPr>
                <w:rFonts w:ascii="Book Antiqua" w:hAnsi="Book Antiqua"/>
                <w:i/>
                <w:sz w:val="24"/>
                <w:szCs w:val="24"/>
              </w:rPr>
              <w:t xml:space="preserve">If the parties do not reach an agreement on the compatibility of the notified implementing measures with this Agreement within </w:t>
            </w:r>
            <w:proofErr w:type="gramStart"/>
            <w:r w:rsidRPr="0058767B">
              <w:rPr>
                <w:rFonts w:ascii="Book Antiqua" w:hAnsi="Book Antiqua"/>
                <w:i/>
                <w:sz w:val="24"/>
                <w:szCs w:val="24"/>
              </w:rPr>
              <w:t>thirty (30) days</w:t>
            </w:r>
            <w:proofErr w:type="gramEnd"/>
            <w:r w:rsidRPr="0058767B">
              <w:rPr>
                <w:rFonts w:ascii="Book Antiqua" w:hAnsi="Book Antiqua"/>
                <w:i/>
                <w:sz w:val="24"/>
                <w:szCs w:val="24"/>
              </w:rPr>
              <w:t xml:space="preserve"> of receipt of the request for consultations, either of the parties may request that the original Arbitration Panel decide on the matter within sixty (60) days of the notification of the implementing measures. The decision </w:t>
            </w:r>
            <w:proofErr w:type="gramStart"/>
            <w:r w:rsidRPr="0058767B">
              <w:rPr>
                <w:rFonts w:ascii="Book Antiqua" w:hAnsi="Book Antiqua"/>
                <w:i/>
                <w:sz w:val="24"/>
                <w:szCs w:val="24"/>
              </w:rPr>
              <w:t>shall be issued</w:t>
            </w:r>
            <w:proofErr w:type="gramEnd"/>
            <w:r w:rsidRPr="0058767B">
              <w:rPr>
                <w:rFonts w:ascii="Book Antiqua" w:hAnsi="Book Antiqua"/>
                <w:i/>
                <w:sz w:val="24"/>
                <w:szCs w:val="24"/>
              </w:rPr>
              <w:t xml:space="preserve"> within forty five (45) days of the written request for its re-establishment. If the Arbitration Panel decides that the implementing measure is not in conformity with this Agreement, it will determine whether the </w:t>
            </w:r>
            <w:r w:rsidRPr="0058767B">
              <w:rPr>
                <w:rFonts w:ascii="Book Antiqua" w:hAnsi="Book Antiqua"/>
                <w:i/>
                <w:sz w:val="24"/>
                <w:szCs w:val="24"/>
              </w:rPr>
              <w:lastRenderedPageBreak/>
              <w:t>complaining party can resume the suspension of benefits at the same or a different level.</w:t>
            </w:r>
          </w:p>
          <w:p w:rsidR="000A0833" w:rsidRDefault="000A0833" w:rsidP="00286433">
            <w:pPr>
              <w:jc w:val="center"/>
              <w:rPr>
                <w:rFonts w:ascii="Book Antiqua" w:hAnsi="Book Antiqua"/>
                <w:sz w:val="24"/>
                <w:szCs w:val="24"/>
              </w:rPr>
            </w:pPr>
          </w:p>
        </w:tc>
      </w:tr>
      <w:tr w:rsidR="000A0833" w:rsidTr="000A0833">
        <w:tc>
          <w:tcPr>
            <w:tcW w:w="7335" w:type="dxa"/>
          </w:tcPr>
          <w:p w:rsidR="000A0833" w:rsidRPr="00CB0A5B" w:rsidRDefault="000A0833" w:rsidP="000A0833">
            <w:pPr>
              <w:pStyle w:val="NoSpacing"/>
              <w:jc w:val="center"/>
              <w:rPr>
                <w:rFonts w:ascii="Book Antiqua" w:hAnsi="Book Antiqua"/>
                <w:b/>
                <w:sz w:val="24"/>
                <w:szCs w:val="24"/>
              </w:rPr>
            </w:pPr>
            <w:r w:rsidRPr="00CB0A5B">
              <w:rPr>
                <w:rFonts w:ascii="Book Antiqua" w:hAnsi="Book Antiqua"/>
                <w:b/>
                <w:sz w:val="24"/>
                <w:szCs w:val="24"/>
              </w:rPr>
              <w:lastRenderedPageBreak/>
              <w:t>Article 10</w:t>
            </w:r>
          </w:p>
          <w:p w:rsidR="000A0833" w:rsidRPr="000A0833" w:rsidRDefault="000A0833" w:rsidP="000A0833">
            <w:pPr>
              <w:pStyle w:val="NoSpacing"/>
              <w:jc w:val="center"/>
              <w:rPr>
                <w:rFonts w:ascii="Book Antiqua" w:hAnsi="Book Antiqua"/>
                <w:b/>
                <w:sz w:val="24"/>
                <w:szCs w:val="24"/>
              </w:rPr>
            </w:pPr>
            <w:r w:rsidRPr="00CB0A5B">
              <w:rPr>
                <w:rFonts w:ascii="Book Antiqua" w:hAnsi="Book Antiqua"/>
                <w:b/>
                <w:sz w:val="24"/>
                <w:szCs w:val="24"/>
              </w:rPr>
              <w:t>Expenses</w:t>
            </w:r>
          </w:p>
        </w:tc>
        <w:tc>
          <w:tcPr>
            <w:tcW w:w="7155" w:type="dxa"/>
          </w:tcPr>
          <w:p w:rsidR="000A0833" w:rsidRDefault="000A0833" w:rsidP="00286433">
            <w:pPr>
              <w:jc w:val="center"/>
              <w:rPr>
                <w:rFonts w:ascii="Book Antiqua" w:hAnsi="Book Antiqua"/>
                <w:sz w:val="24"/>
                <w:szCs w:val="24"/>
              </w:rPr>
            </w:pPr>
          </w:p>
        </w:tc>
      </w:tr>
      <w:tr w:rsidR="000A0833" w:rsidTr="000A0833">
        <w:tc>
          <w:tcPr>
            <w:tcW w:w="7335" w:type="dxa"/>
          </w:tcPr>
          <w:p w:rsidR="000A0833" w:rsidRPr="00432676" w:rsidRDefault="000A0833" w:rsidP="000A0833">
            <w:pPr>
              <w:jc w:val="both"/>
              <w:rPr>
                <w:rFonts w:ascii="Book Antiqua" w:hAnsi="Book Antiqua"/>
                <w:sz w:val="24"/>
                <w:szCs w:val="24"/>
              </w:rPr>
            </w:pPr>
            <w:r w:rsidRPr="00432676">
              <w:rPr>
                <w:rFonts w:ascii="Book Antiqua" w:hAnsi="Book Antiqua"/>
                <w:sz w:val="24"/>
                <w:szCs w:val="24"/>
              </w:rPr>
              <w:t xml:space="preserve">Unless the Members agree otherwise, the expenses of the Arbitration Panel, including the remuneration </w:t>
            </w:r>
            <w:r>
              <w:rPr>
                <w:rFonts w:ascii="Book Antiqua" w:hAnsi="Book Antiqua"/>
                <w:sz w:val="24"/>
                <w:szCs w:val="24"/>
              </w:rPr>
              <w:t>of its arbitrators, shall be born</w:t>
            </w:r>
            <w:r w:rsidRPr="00432676">
              <w:rPr>
                <w:rFonts w:ascii="Book Antiqua" w:hAnsi="Book Antiqua"/>
                <w:sz w:val="24"/>
                <w:szCs w:val="24"/>
              </w:rPr>
              <w:t>e by the Members in equal shares</w:t>
            </w:r>
          </w:p>
          <w:p w:rsidR="000A0833" w:rsidRDefault="000A0833" w:rsidP="00286433">
            <w:pPr>
              <w:jc w:val="center"/>
              <w:rPr>
                <w:rFonts w:ascii="Book Antiqua" w:hAnsi="Book Antiqua"/>
                <w:sz w:val="24"/>
                <w:szCs w:val="24"/>
              </w:rPr>
            </w:pPr>
          </w:p>
        </w:tc>
        <w:tc>
          <w:tcPr>
            <w:tcW w:w="7155" w:type="dxa"/>
          </w:tcPr>
          <w:p w:rsidR="00DC4B58" w:rsidRDefault="00DC4B58" w:rsidP="00D83A7E">
            <w:pPr>
              <w:jc w:val="both"/>
              <w:rPr>
                <w:rFonts w:ascii="Book Antiqua" w:hAnsi="Book Antiqua"/>
                <w:b/>
                <w:i/>
                <w:sz w:val="24"/>
                <w:szCs w:val="24"/>
                <w:u w:val="single"/>
              </w:rPr>
            </w:pPr>
            <w:r w:rsidRPr="0058767B">
              <w:rPr>
                <w:rFonts w:ascii="Book Antiqua" w:hAnsi="Book Antiqua"/>
                <w:b/>
                <w:i/>
                <w:sz w:val="24"/>
                <w:szCs w:val="24"/>
                <w:u w:val="single"/>
              </w:rPr>
              <w:t>Egypt’s Views on Article 10, Proposal of New Para:</w:t>
            </w:r>
          </w:p>
          <w:p w:rsidR="00D83A7E" w:rsidRPr="0058767B" w:rsidRDefault="00D83A7E" w:rsidP="00D83A7E">
            <w:pPr>
              <w:jc w:val="both"/>
              <w:rPr>
                <w:rFonts w:ascii="Book Antiqua" w:hAnsi="Book Antiqua"/>
                <w:b/>
                <w:i/>
                <w:sz w:val="24"/>
                <w:szCs w:val="24"/>
                <w:u w:val="single"/>
              </w:rPr>
            </w:pPr>
          </w:p>
          <w:p w:rsidR="00DC4B58" w:rsidRPr="0058767B" w:rsidRDefault="00DC4B58" w:rsidP="00DC4B58">
            <w:pPr>
              <w:ind w:left="360"/>
              <w:jc w:val="both"/>
              <w:rPr>
                <w:rFonts w:ascii="Book Antiqua" w:hAnsi="Book Antiqua"/>
                <w:i/>
                <w:sz w:val="24"/>
                <w:szCs w:val="24"/>
              </w:rPr>
            </w:pPr>
            <w:r w:rsidRPr="0058767B">
              <w:rPr>
                <w:rFonts w:ascii="Book Antiqua" w:hAnsi="Book Antiqua"/>
                <w:i/>
                <w:sz w:val="24"/>
                <w:szCs w:val="24"/>
              </w:rPr>
              <w:t>Each party shall bear its own expenses and legal costs.</w:t>
            </w:r>
          </w:p>
          <w:p w:rsidR="000A0833" w:rsidRDefault="000A0833" w:rsidP="00286433">
            <w:pPr>
              <w:jc w:val="center"/>
              <w:rPr>
                <w:rFonts w:ascii="Book Antiqua" w:hAnsi="Book Antiqua"/>
                <w:sz w:val="24"/>
                <w:szCs w:val="24"/>
              </w:rPr>
            </w:pPr>
          </w:p>
        </w:tc>
      </w:tr>
    </w:tbl>
    <w:p w:rsidR="00DD5D9D" w:rsidRDefault="00DD5D9D" w:rsidP="00286433">
      <w:pPr>
        <w:jc w:val="center"/>
        <w:rPr>
          <w:rFonts w:ascii="Book Antiqua" w:hAnsi="Book Antiqua"/>
          <w:sz w:val="24"/>
          <w:szCs w:val="24"/>
        </w:rPr>
      </w:pPr>
    </w:p>
    <w:p w:rsidR="00DD5D9D" w:rsidRDefault="00DD5D9D"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CC5AD8" w:rsidRDefault="00CC5AD8" w:rsidP="00006E58">
      <w:pPr>
        <w:pStyle w:val="NoSpacing"/>
        <w:jc w:val="center"/>
        <w:rPr>
          <w:rFonts w:ascii="Book Antiqua" w:hAnsi="Book Antiqua"/>
          <w:b/>
          <w:sz w:val="24"/>
          <w:szCs w:val="24"/>
        </w:rPr>
      </w:pPr>
      <w:bookmarkStart w:id="0" w:name="_GoBack"/>
      <w:bookmarkEnd w:id="0"/>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Default="00DC4B58" w:rsidP="00006E58">
      <w:pPr>
        <w:pStyle w:val="NoSpacing"/>
        <w:jc w:val="center"/>
        <w:rPr>
          <w:rFonts w:ascii="Book Antiqua" w:hAnsi="Book Antiqua"/>
          <w:b/>
          <w:sz w:val="24"/>
          <w:szCs w:val="24"/>
        </w:rPr>
      </w:pPr>
    </w:p>
    <w:p w:rsidR="00DC4B58" w:rsidRPr="0058767B" w:rsidRDefault="00DC4B58" w:rsidP="00DC4B58">
      <w:pPr>
        <w:ind w:left="360"/>
        <w:jc w:val="center"/>
        <w:rPr>
          <w:rFonts w:ascii="Book Antiqua" w:hAnsi="Book Antiqua"/>
          <w:b/>
          <w:i/>
          <w:sz w:val="24"/>
          <w:szCs w:val="24"/>
        </w:rPr>
      </w:pPr>
      <w:r w:rsidRPr="0058767B">
        <w:rPr>
          <w:rFonts w:ascii="Book Antiqua" w:hAnsi="Book Antiqua"/>
          <w:b/>
          <w:i/>
          <w:sz w:val="24"/>
          <w:szCs w:val="24"/>
        </w:rPr>
        <w:lastRenderedPageBreak/>
        <w:t>**PROPOSAL OF NEW ARTICLES</w:t>
      </w:r>
    </w:p>
    <w:p w:rsidR="00DC4B58" w:rsidRPr="0058767B" w:rsidRDefault="00DC4B58" w:rsidP="00DC4B58">
      <w:pPr>
        <w:ind w:left="360"/>
        <w:jc w:val="both"/>
        <w:rPr>
          <w:rFonts w:ascii="Book Antiqua" w:hAnsi="Book Antiqua"/>
          <w:b/>
          <w:i/>
          <w:sz w:val="24"/>
          <w:szCs w:val="24"/>
          <w:u w:val="single"/>
        </w:rPr>
      </w:pPr>
    </w:p>
    <w:p w:rsidR="00DC4B58" w:rsidRPr="0058767B" w:rsidRDefault="00DC4B58" w:rsidP="00DC4B58">
      <w:pPr>
        <w:pStyle w:val="NoSpacing"/>
        <w:jc w:val="center"/>
        <w:rPr>
          <w:rFonts w:ascii="Book Antiqua" w:hAnsi="Book Antiqua"/>
          <w:b/>
          <w:i/>
          <w:sz w:val="24"/>
          <w:szCs w:val="24"/>
        </w:rPr>
      </w:pPr>
      <w:r w:rsidRPr="0058767B">
        <w:rPr>
          <w:rFonts w:ascii="Book Antiqua" w:hAnsi="Book Antiqua"/>
          <w:b/>
          <w:i/>
          <w:sz w:val="24"/>
          <w:szCs w:val="24"/>
        </w:rPr>
        <w:t xml:space="preserve">ARTICLE </w:t>
      </w:r>
      <w:proofErr w:type="gramStart"/>
      <w:r w:rsidRPr="0058767B">
        <w:rPr>
          <w:rFonts w:ascii="Book Antiqua" w:hAnsi="Book Antiqua"/>
          <w:b/>
          <w:i/>
          <w:sz w:val="24"/>
          <w:szCs w:val="24"/>
        </w:rPr>
        <w:t>( …</w:t>
      </w:r>
      <w:proofErr w:type="gramEnd"/>
      <w:r w:rsidRPr="0058767B">
        <w:rPr>
          <w:rFonts w:ascii="Book Antiqua" w:hAnsi="Book Antiqua"/>
          <w:b/>
          <w:i/>
          <w:sz w:val="24"/>
          <w:szCs w:val="24"/>
        </w:rPr>
        <w:t xml:space="preserve"> )</w:t>
      </w:r>
    </w:p>
    <w:p w:rsidR="00DC4B58" w:rsidRPr="0058767B" w:rsidRDefault="00DC4B58" w:rsidP="00DC4B58">
      <w:pPr>
        <w:pStyle w:val="NoSpacing"/>
        <w:jc w:val="center"/>
        <w:rPr>
          <w:rFonts w:ascii="Book Antiqua" w:hAnsi="Book Antiqua"/>
          <w:b/>
          <w:i/>
          <w:sz w:val="24"/>
          <w:szCs w:val="24"/>
        </w:rPr>
      </w:pPr>
      <w:r w:rsidRPr="0058767B">
        <w:rPr>
          <w:rFonts w:ascii="Book Antiqua" w:hAnsi="Book Antiqua"/>
          <w:b/>
          <w:i/>
          <w:sz w:val="24"/>
          <w:szCs w:val="24"/>
        </w:rPr>
        <w:t>Mediation</w:t>
      </w:r>
    </w:p>
    <w:p w:rsidR="00DC4B58" w:rsidRPr="0058767B" w:rsidRDefault="00DC4B58" w:rsidP="00DC4B58">
      <w:pPr>
        <w:jc w:val="both"/>
        <w:rPr>
          <w:rFonts w:ascii="Book Antiqua" w:hAnsi="Book Antiqua"/>
          <w:i/>
          <w:sz w:val="24"/>
          <w:szCs w:val="24"/>
        </w:rPr>
      </w:pP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If stage one fail to produce a mutually agreed solution, the parties may, by consensus, seek recourse to a mediator.</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Any request for mediation </w:t>
      </w:r>
      <w:proofErr w:type="gramStart"/>
      <w:r w:rsidRPr="0058767B">
        <w:rPr>
          <w:rFonts w:ascii="Book Antiqua" w:hAnsi="Book Antiqua"/>
          <w:i/>
          <w:sz w:val="24"/>
          <w:szCs w:val="24"/>
        </w:rPr>
        <w:t>shall be made</w:t>
      </w:r>
      <w:proofErr w:type="gramEnd"/>
      <w:r w:rsidRPr="0058767B">
        <w:rPr>
          <w:rFonts w:ascii="Book Antiqua" w:hAnsi="Book Antiqua"/>
          <w:i/>
          <w:sz w:val="24"/>
          <w:szCs w:val="24"/>
        </w:rPr>
        <w:t xml:space="preserve"> in writing and state any measure which has been the subject of consultations as well as the mutually agreed terms of reference for the mediation.</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Unless the parties agree on a mediator with in ten (10) days of the date of receipt of the request for mediation, </w:t>
      </w:r>
      <w:proofErr w:type="gramStart"/>
      <w:r w:rsidRPr="0058767B">
        <w:rPr>
          <w:rFonts w:ascii="Book Antiqua" w:hAnsi="Book Antiqua"/>
          <w:i/>
          <w:sz w:val="24"/>
          <w:szCs w:val="24"/>
        </w:rPr>
        <w:t>the mediator shall be selected by lot from the list of non-national arbitrators referred to in Article</w:t>
      </w:r>
      <w:proofErr w:type="gramEnd"/>
      <w:r w:rsidRPr="0058767B">
        <w:rPr>
          <w:rFonts w:ascii="Book Antiqua" w:hAnsi="Book Antiqua"/>
          <w:i/>
          <w:sz w:val="24"/>
          <w:szCs w:val="24"/>
        </w:rPr>
        <w:t>....</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The mediator will convene a meeting with the parties no later than </w:t>
      </w:r>
      <w:proofErr w:type="gramStart"/>
      <w:r w:rsidRPr="0058767B">
        <w:rPr>
          <w:rFonts w:ascii="Book Antiqua" w:hAnsi="Book Antiqua"/>
          <w:i/>
          <w:sz w:val="24"/>
          <w:szCs w:val="24"/>
        </w:rPr>
        <w:t>thirty (30) days</w:t>
      </w:r>
      <w:proofErr w:type="gramEnd"/>
      <w:r w:rsidRPr="0058767B">
        <w:rPr>
          <w:rFonts w:ascii="Book Antiqua" w:hAnsi="Book Antiqua"/>
          <w:i/>
          <w:sz w:val="24"/>
          <w:szCs w:val="24"/>
        </w:rPr>
        <w:t xml:space="preserve"> after being selected. The meeting shall normally take place at the secretariat headquarters, unless the parties agree on any other place they consider more convenient.</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The mediator shall receive the submissions of each party no later than fifteen (15) days before the meeting and may request additional information from the parties. Any information obtained in this manner </w:t>
      </w:r>
      <w:proofErr w:type="gramStart"/>
      <w:r w:rsidRPr="0058767B">
        <w:rPr>
          <w:rFonts w:ascii="Book Antiqua" w:hAnsi="Book Antiqua"/>
          <w:i/>
          <w:sz w:val="24"/>
          <w:szCs w:val="24"/>
        </w:rPr>
        <w:t>must be disclosed to each of the parties and submitted for their comments</w:t>
      </w:r>
      <w:proofErr w:type="gramEnd"/>
      <w:r w:rsidRPr="0058767B">
        <w:rPr>
          <w:rFonts w:ascii="Book Antiqua" w:hAnsi="Book Antiqua"/>
          <w:i/>
          <w:sz w:val="24"/>
          <w:szCs w:val="24"/>
        </w:rPr>
        <w:t>.</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The mediator shall notify an opinion no later than </w:t>
      </w:r>
      <w:proofErr w:type="gramStart"/>
      <w:r w:rsidRPr="0058767B">
        <w:rPr>
          <w:rFonts w:ascii="Book Antiqua" w:hAnsi="Book Antiqua"/>
          <w:i/>
          <w:sz w:val="24"/>
          <w:szCs w:val="24"/>
        </w:rPr>
        <w:t>sixty (60) days</w:t>
      </w:r>
      <w:proofErr w:type="gramEnd"/>
      <w:r w:rsidRPr="0058767B">
        <w:rPr>
          <w:rFonts w:ascii="Book Antiqua" w:hAnsi="Book Antiqua"/>
          <w:i/>
          <w:sz w:val="24"/>
          <w:szCs w:val="24"/>
        </w:rPr>
        <w:t xml:space="preserve"> after having been selected. The mediator's opinion may include a recommendation on how to resolve the dispute consistent with the Agreement. The mediator's opinion is non-binding.</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The proceedings involving mediation, in particular the mediator's opinion and all information disclosed and positions taken by the parties during these proceedings, shall be confidential, and without prejudice to the rights of either party in any further proceedings, unless the parties agree otherwise.</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If the parties so agree, procedures for mediation may continue, while the arbitration procedure proceeds.</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 xml:space="preserve">The time limits referred to in paragraph 5 and 6 </w:t>
      </w:r>
      <w:proofErr w:type="gramStart"/>
      <w:r w:rsidRPr="0058767B">
        <w:rPr>
          <w:rFonts w:ascii="Book Antiqua" w:hAnsi="Book Antiqua"/>
          <w:i/>
          <w:sz w:val="24"/>
          <w:szCs w:val="24"/>
        </w:rPr>
        <w:t>may be amended</w:t>
      </w:r>
      <w:proofErr w:type="gramEnd"/>
      <w:r w:rsidRPr="0058767B">
        <w:rPr>
          <w:rFonts w:ascii="Book Antiqua" w:hAnsi="Book Antiqua"/>
          <w:i/>
          <w:sz w:val="24"/>
          <w:szCs w:val="24"/>
        </w:rPr>
        <w:t xml:space="preserve">, should circumstances so demand, with the agreement of both parties. Any amendment </w:t>
      </w:r>
      <w:proofErr w:type="gramStart"/>
      <w:r w:rsidRPr="0058767B">
        <w:rPr>
          <w:rFonts w:ascii="Book Antiqua" w:hAnsi="Book Antiqua"/>
          <w:i/>
          <w:sz w:val="24"/>
          <w:szCs w:val="24"/>
        </w:rPr>
        <w:t>shall be notified</w:t>
      </w:r>
      <w:proofErr w:type="gramEnd"/>
      <w:r w:rsidRPr="0058767B">
        <w:rPr>
          <w:rFonts w:ascii="Book Antiqua" w:hAnsi="Book Antiqua"/>
          <w:i/>
          <w:sz w:val="24"/>
          <w:szCs w:val="24"/>
        </w:rPr>
        <w:t xml:space="preserve"> in writing to the mediator and the Secretariat.</w:t>
      </w:r>
    </w:p>
    <w:p w:rsidR="00DC4B58" w:rsidRPr="0058767B" w:rsidRDefault="00DC4B58" w:rsidP="00DC4B58">
      <w:pPr>
        <w:pStyle w:val="ListParagraph"/>
        <w:numPr>
          <w:ilvl w:val="0"/>
          <w:numId w:val="8"/>
        </w:numPr>
        <w:ind w:left="360"/>
        <w:jc w:val="both"/>
        <w:rPr>
          <w:rFonts w:ascii="Book Antiqua" w:hAnsi="Book Antiqua"/>
          <w:i/>
          <w:sz w:val="24"/>
          <w:szCs w:val="24"/>
        </w:rPr>
      </w:pPr>
      <w:r w:rsidRPr="0058767B">
        <w:rPr>
          <w:rFonts w:ascii="Book Antiqua" w:hAnsi="Book Antiqua"/>
          <w:i/>
          <w:sz w:val="24"/>
          <w:szCs w:val="24"/>
        </w:rPr>
        <w:t>In the event that mediation produces a mutually acceptable solution to the dispute, both parties shall submit a notification in writing to the mediator and the Secretariat.</w:t>
      </w:r>
    </w:p>
    <w:p w:rsidR="00DC4B58" w:rsidRPr="0058767B" w:rsidRDefault="00DC4B58" w:rsidP="00DC4B58">
      <w:pPr>
        <w:ind w:left="360"/>
        <w:jc w:val="center"/>
        <w:rPr>
          <w:rFonts w:ascii="Book Antiqua" w:hAnsi="Book Antiqua"/>
          <w:b/>
          <w:i/>
          <w:sz w:val="24"/>
          <w:szCs w:val="24"/>
        </w:rPr>
      </w:pPr>
    </w:p>
    <w:p w:rsidR="00DC4B58" w:rsidRPr="0058767B" w:rsidRDefault="00DC4B58" w:rsidP="00DC4B58">
      <w:pPr>
        <w:ind w:left="360"/>
        <w:jc w:val="center"/>
        <w:rPr>
          <w:rFonts w:ascii="Book Antiqua" w:hAnsi="Book Antiqua"/>
          <w:b/>
          <w:i/>
          <w:sz w:val="24"/>
          <w:szCs w:val="24"/>
        </w:rPr>
      </w:pPr>
    </w:p>
    <w:p w:rsidR="00DC4B58" w:rsidRPr="0058767B" w:rsidRDefault="00DC4B58" w:rsidP="00DC4B58">
      <w:pPr>
        <w:pStyle w:val="NoSpacing"/>
        <w:jc w:val="center"/>
        <w:rPr>
          <w:rFonts w:ascii="Book Antiqua" w:hAnsi="Book Antiqua"/>
          <w:b/>
          <w:i/>
          <w:sz w:val="24"/>
          <w:szCs w:val="24"/>
        </w:rPr>
      </w:pPr>
    </w:p>
    <w:p w:rsidR="00DC4B58" w:rsidRPr="0058767B" w:rsidRDefault="00DC4B58" w:rsidP="00DC4B58">
      <w:pPr>
        <w:pStyle w:val="NoSpacing"/>
        <w:jc w:val="center"/>
        <w:rPr>
          <w:rFonts w:ascii="Book Antiqua" w:hAnsi="Book Antiqua"/>
          <w:b/>
          <w:i/>
          <w:sz w:val="24"/>
          <w:szCs w:val="24"/>
        </w:rPr>
      </w:pPr>
      <w:r w:rsidRPr="0058767B">
        <w:rPr>
          <w:rFonts w:ascii="Book Antiqua" w:hAnsi="Book Antiqua"/>
          <w:b/>
          <w:i/>
          <w:sz w:val="24"/>
          <w:szCs w:val="24"/>
        </w:rPr>
        <w:t xml:space="preserve">ARTICLE </w:t>
      </w:r>
      <w:proofErr w:type="gramStart"/>
      <w:r w:rsidRPr="0058767B">
        <w:rPr>
          <w:rFonts w:ascii="Book Antiqua" w:hAnsi="Book Antiqua"/>
          <w:b/>
          <w:i/>
          <w:sz w:val="24"/>
          <w:szCs w:val="24"/>
        </w:rPr>
        <w:t>( ...</w:t>
      </w:r>
      <w:proofErr w:type="gramEnd"/>
      <w:r w:rsidRPr="0058767B">
        <w:rPr>
          <w:rFonts w:ascii="Book Antiqua" w:hAnsi="Book Antiqua"/>
          <w:b/>
          <w:i/>
          <w:sz w:val="24"/>
          <w:szCs w:val="24"/>
        </w:rPr>
        <w:t xml:space="preserve"> )</w:t>
      </w:r>
    </w:p>
    <w:p w:rsidR="00DC4B58" w:rsidRPr="0058767B" w:rsidRDefault="00DC4B58" w:rsidP="00DC4B58">
      <w:pPr>
        <w:pStyle w:val="NoSpacing"/>
        <w:jc w:val="center"/>
        <w:rPr>
          <w:rFonts w:ascii="Book Antiqua" w:hAnsi="Book Antiqua"/>
          <w:b/>
          <w:i/>
          <w:sz w:val="24"/>
          <w:szCs w:val="24"/>
        </w:rPr>
      </w:pPr>
      <w:r w:rsidRPr="0058767B">
        <w:rPr>
          <w:rFonts w:ascii="Book Antiqua" w:hAnsi="Book Antiqua"/>
          <w:b/>
          <w:i/>
          <w:sz w:val="24"/>
          <w:szCs w:val="24"/>
        </w:rPr>
        <w:t>Procedures for Multiple Complainants</w:t>
      </w:r>
    </w:p>
    <w:p w:rsidR="00DC4B58" w:rsidRPr="0058767B" w:rsidRDefault="00DC4B58" w:rsidP="00DC4B58">
      <w:pPr>
        <w:jc w:val="both"/>
        <w:rPr>
          <w:rFonts w:ascii="Book Antiqua" w:hAnsi="Book Antiqua"/>
          <w:i/>
          <w:sz w:val="24"/>
          <w:szCs w:val="24"/>
        </w:rPr>
      </w:pPr>
    </w:p>
    <w:p w:rsidR="00DC4B58" w:rsidRPr="0058767B" w:rsidRDefault="00DC4B58" w:rsidP="00DC4B58">
      <w:pPr>
        <w:pStyle w:val="ListParagraph"/>
        <w:numPr>
          <w:ilvl w:val="0"/>
          <w:numId w:val="11"/>
        </w:numPr>
        <w:jc w:val="both"/>
        <w:rPr>
          <w:rFonts w:ascii="Book Antiqua" w:hAnsi="Book Antiqua"/>
          <w:i/>
          <w:sz w:val="24"/>
          <w:szCs w:val="24"/>
        </w:rPr>
      </w:pPr>
      <w:r w:rsidRPr="0058767B">
        <w:rPr>
          <w:rFonts w:ascii="Book Antiqua" w:hAnsi="Book Antiqua"/>
          <w:i/>
          <w:sz w:val="24"/>
          <w:szCs w:val="24"/>
        </w:rPr>
        <w:t xml:space="preserve">Where more than one Member requests the establishment of a panel related to the same matter, a single panel </w:t>
      </w:r>
      <w:proofErr w:type="gramStart"/>
      <w:r w:rsidRPr="0058767B">
        <w:rPr>
          <w:rFonts w:ascii="Book Antiqua" w:hAnsi="Book Antiqua"/>
          <w:i/>
          <w:sz w:val="24"/>
          <w:szCs w:val="24"/>
        </w:rPr>
        <w:t>may be established</w:t>
      </w:r>
      <w:proofErr w:type="gramEnd"/>
      <w:r w:rsidRPr="0058767B">
        <w:rPr>
          <w:rFonts w:ascii="Book Antiqua" w:hAnsi="Book Antiqua"/>
          <w:i/>
          <w:sz w:val="24"/>
          <w:szCs w:val="24"/>
        </w:rPr>
        <w:t xml:space="preserve"> to examine these complaints taking into account the rights of all Members concerned. A single panel </w:t>
      </w:r>
      <w:proofErr w:type="gramStart"/>
      <w:r w:rsidRPr="0058767B">
        <w:rPr>
          <w:rFonts w:ascii="Book Antiqua" w:hAnsi="Book Antiqua"/>
          <w:i/>
          <w:sz w:val="24"/>
          <w:szCs w:val="24"/>
        </w:rPr>
        <w:t>should be established</w:t>
      </w:r>
      <w:proofErr w:type="gramEnd"/>
      <w:r w:rsidRPr="0058767B">
        <w:rPr>
          <w:rFonts w:ascii="Book Antiqua" w:hAnsi="Book Antiqua"/>
          <w:i/>
          <w:sz w:val="24"/>
          <w:szCs w:val="24"/>
        </w:rPr>
        <w:t xml:space="preserve"> to examine such complaints whenever feasible.</w:t>
      </w:r>
    </w:p>
    <w:p w:rsidR="00DC4B58" w:rsidRPr="0058767B" w:rsidRDefault="00DC4B58" w:rsidP="00DC4B58">
      <w:pPr>
        <w:pStyle w:val="ListParagraph"/>
        <w:numPr>
          <w:ilvl w:val="0"/>
          <w:numId w:val="11"/>
        </w:numPr>
        <w:jc w:val="both"/>
        <w:rPr>
          <w:rFonts w:ascii="Book Antiqua" w:hAnsi="Book Antiqua"/>
          <w:i/>
          <w:sz w:val="24"/>
          <w:szCs w:val="24"/>
        </w:rPr>
      </w:pPr>
      <w:r w:rsidRPr="0058767B">
        <w:rPr>
          <w:rFonts w:ascii="Book Antiqua" w:hAnsi="Book Antiqua"/>
          <w:i/>
          <w:sz w:val="24"/>
          <w:szCs w:val="24"/>
        </w:rPr>
        <w:t xml:space="preserve">The single panel shall organize its examination and present its findings in such a manner that the rights, which the parties to the dispute would have enjoyed had separate panels examined the complaints, are in no way impaired. If one of the parties to the dispute so requests, the panel shall submit separate reports on the dispute concerned. The written submissions by each of the complainants </w:t>
      </w:r>
      <w:proofErr w:type="gramStart"/>
      <w:r w:rsidRPr="0058767B">
        <w:rPr>
          <w:rFonts w:ascii="Book Antiqua" w:hAnsi="Book Antiqua"/>
          <w:i/>
          <w:sz w:val="24"/>
          <w:szCs w:val="24"/>
        </w:rPr>
        <w:t>shall be made</w:t>
      </w:r>
      <w:proofErr w:type="gramEnd"/>
      <w:r w:rsidRPr="0058767B">
        <w:rPr>
          <w:rFonts w:ascii="Book Antiqua" w:hAnsi="Book Antiqua"/>
          <w:i/>
          <w:sz w:val="24"/>
          <w:szCs w:val="24"/>
        </w:rPr>
        <w:t xml:space="preserve"> available to the other complainants, and each complainant shall have the right to be present when any one of the other complainants presents its views to the panel.</w:t>
      </w:r>
    </w:p>
    <w:p w:rsidR="00DC4B58" w:rsidRPr="0058767B" w:rsidRDefault="00DC4B58" w:rsidP="00DC4B58">
      <w:pPr>
        <w:pStyle w:val="ListParagraph"/>
        <w:numPr>
          <w:ilvl w:val="0"/>
          <w:numId w:val="11"/>
        </w:numPr>
        <w:jc w:val="both"/>
        <w:rPr>
          <w:rFonts w:ascii="Book Antiqua" w:hAnsi="Book Antiqua"/>
          <w:i/>
          <w:sz w:val="24"/>
          <w:szCs w:val="24"/>
        </w:rPr>
      </w:pPr>
      <w:r w:rsidRPr="0058767B">
        <w:rPr>
          <w:rFonts w:ascii="Book Antiqua" w:hAnsi="Book Antiqua"/>
          <w:i/>
          <w:sz w:val="24"/>
          <w:szCs w:val="24"/>
        </w:rPr>
        <w:t xml:space="preserve">If more than one panel </w:t>
      </w:r>
      <w:proofErr w:type="gramStart"/>
      <w:r w:rsidRPr="0058767B">
        <w:rPr>
          <w:rFonts w:ascii="Book Antiqua" w:hAnsi="Book Antiqua"/>
          <w:i/>
          <w:sz w:val="24"/>
          <w:szCs w:val="24"/>
        </w:rPr>
        <w:t>is established</w:t>
      </w:r>
      <w:proofErr w:type="gramEnd"/>
      <w:r w:rsidRPr="0058767B">
        <w:rPr>
          <w:rFonts w:ascii="Book Antiqua" w:hAnsi="Book Antiqua"/>
          <w:i/>
          <w:sz w:val="24"/>
          <w:szCs w:val="24"/>
        </w:rPr>
        <w:t xml:space="preserve"> to examine the complaints related to the same matter, to the greatest extent possible the same persons shall serve as arbitrators on each of the separate panels and the timetable for the panel process in such disputes shall be harmonized.</w:t>
      </w:r>
    </w:p>
    <w:p w:rsidR="00DC4B58" w:rsidRPr="0058767B" w:rsidRDefault="00DC4B58" w:rsidP="00DC4B58">
      <w:pPr>
        <w:ind w:left="360"/>
        <w:jc w:val="both"/>
        <w:rPr>
          <w:rFonts w:ascii="Book Antiqua" w:hAnsi="Book Antiqua"/>
          <w:b/>
          <w:i/>
          <w:sz w:val="24"/>
          <w:szCs w:val="24"/>
          <w:u w:val="single"/>
        </w:rPr>
      </w:pPr>
    </w:p>
    <w:p w:rsidR="00DC4B58" w:rsidRPr="0058767B" w:rsidRDefault="00DC4B58" w:rsidP="00DC4B58">
      <w:pPr>
        <w:pStyle w:val="ListParagraph"/>
        <w:ind w:left="360"/>
        <w:jc w:val="center"/>
        <w:rPr>
          <w:rFonts w:ascii="Book Antiqua" w:hAnsi="Book Antiqua"/>
          <w:i/>
          <w:sz w:val="24"/>
          <w:szCs w:val="24"/>
        </w:rPr>
      </w:pPr>
      <w:r w:rsidRPr="0058767B">
        <w:rPr>
          <w:rFonts w:ascii="Book Antiqua" w:hAnsi="Book Antiqua"/>
          <w:i/>
          <w:sz w:val="24"/>
          <w:szCs w:val="24"/>
        </w:rPr>
        <w:t xml:space="preserve">ARTICLE </w:t>
      </w:r>
      <w:proofErr w:type="gramStart"/>
      <w:r w:rsidRPr="0058767B">
        <w:rPr>
          <w:rFonts w:ascii="Book Antiqua" w:hAnsi="Book Antiqua"/>
          <w:i/>
          <w:sz w:val="24"/>
          <w:szCs w:val="24"/>
        </w:rPr>
        <w:t>( …</w:t>
      </w:r>
      <w:proofErr w:type="gramEnd"/>
      <w:r w:rsidRPr="0058767B">
        <w:rPr>
          <w:rFonts w:ascii="Book Antiqua" w:hAnsi="Book Antiqua"/>
          <w:i/>
          <w:sz w:val="24"/>
          <w:szCs w:val="24"/>
        </w:rPr>
        <w:t xml:space="preserve"> ) </w:t>
      </w:r>
    </w:p>
    <w:p w:rsidR="00DC4B58" w:rsidRPr="0058767B" w:rsidRDefault="00DC4B58" w:rsidP="00DC4B58">
      <w:pPr>
        <w:pStyle w:val="ListParagraph"/>
        <w:ind w:left="360"/>
        <w:jc w:val="both"/>
        <w:rPr>
          <w:rFonts w:ascii="Book Antiqua" w:hAnsi="Book Antiqua"/>
          <w:i/>
          <w:sz w:val="24"/>
          <w:szCs w:val="24"/>
        </w:rPr>
      </w:pPr>
    </w:p>
    <w:p w:rsidR="00DC4B58" w:rsidRPr="0058767B" w:rsidRDefault="00DC4B58" w:rsidP="00DC4B58">
      <w:pPr>
        <w:pStyle w:val="ListParagraph"/>
        <w:ind w:left="360"/>
        <w:jc w:val="both"/>
        <w:rPr>
          <w:rFonts w:ascii="Book Antiqua" w:hAnsi="Book Antiqua"/>
          <w:i/>
          <w:sz w:val="24"/>
          <w:szCs w:val="24"/>
        </w:rPr>
      </w:pPr>
      <w:r w:rsidRPr="0058767B">
        <w:rPr>
          <w:rFonts w:ascii="Book Antiqua" w:hAnsi="Book Antiqua"/>
          <w:i/>
          <w:sz w:val="24"/>
          <w:szCs w:val="24"/>
        </w:rPr>
        <w:t>In the event of the original Arbitration Panel, or some of its arbitrators, being unable to reconvene under Article ..., the procedures set out in Article ... shall apply. In such case, the Arbitration Panel may decide to extend the time limits set forth under Article ... by no longer than fifteen (15) days.</w:t>
      </w:r>
    </w:p>
    <w:p w:rsidR="00FB31C7" w:rsidRPr="0058767B" w:rsidRDefault="00FB31C7" w:rsidP="00FB31C7">
      <w:pPr>
        <w:rPr>
          <w:rFonts w:ascii="Book Antiqua" w:hAnsi="Book Antiqua"/>
          <w:sz w:val="24"/>
          <w:szCs w:val="24"/>
        </w:rPr>
      </w:pPr>
    </w:p>
    <w:p w:rsidR="00FB31C7" w:rsidRPr="0058767B" w:rsidRDefault="00FB31C7" w:rsidP="00FB31C7">
      <w:pPr>
        <w:rPr>
          <w:rFonts w:ascii="Book Antiqua" w:hAnsi="Book Antiqua"/>
          <w:sz w:val="24"/>
          <w:szCs w:val="24"/>
        </w:rPr>
      </w:pPr>
    </w:p>
    <w:sectPr w:rsidR="00FB31C7" w:rsidRPr="0058767B" w:rsidSect="00C042DA">
      <w:footerReference w:type="default" r:id="rId8"/>
      <w:pgSz w:w="15840" w:h="12240" w:orient="landscape"/>
      <w:pgMar w:top="720" w:right="1170" w:bottom="1440" w:left="1440" w:header="720" w:footer="18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5C3" w:rsidRDefault="009F05C3" w:rsidP="000C24C9">
      <w:pPr>
        <w:spacing w:after="0" w:line="240" w:lineRule="auto"/>
      </w:pPr>
      <w:r>
        <w:separator/>
      </w:r>
    </w:p>
  </w:endnote>
  <w:endnote w:type="continuationSeparator" w:id="0">
    <w:p w:rsidR="009F05C3" w:rsidRDefault="009F05C3" w:rsidP="000C2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547364"/>
      <w:docPartObj>
        <w:docPartGallery w:val="Page Numbers (Bottom of Page)"/>
        <w:docPartUnique/>
      </w:docPartObj>
    </w:sdtPr>
    <w:sdtEndPr>
      <w:rPr>
        <w:noProof/>
      </w:rPr>
    </w:sdtEndPr>
    <w:sdtContent>
      <w:p w:rsidR="000C24C9" w:rsidRDefault="000C24C9">
        <w:pPr>
          <w:pStyle w:val="Footer"/>
          <w:jc w:val="center"/>
        </w:pPr>
        <w:r>
          <w:fldChar w:fldCharType="begin"/>
        </w:r>
        <w:r>
          <w:instrText xml:space="preserve"> PAGE   \* MERGEFORMAT </w:instrText>
        </w:r>
        <w:r>
          <w:fldChar w:fldCharType="separate"/>
        </w:r>
        <w:r w:rsidR="00CC5AD8">
          <w:rPr>
            <w:noProof/>
          </w:rPr>
          <w:t>14</w:t>
        </w:r>
        <w:r>
          <w:rPr>
            <w:noProof/>
          </w:rPr>
          <w:fldChar w:fldCharType="end"/>
        </w:r>
      </w:p>
    </w:sdtContent>
  </w:sdt>
  <w:p w:rsidR="000C24C9" w:rsidRDefault="000C24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5C3" w:rsidRDefault="009F05C3" w:rsidP="000C24C9">
      <w:pPr>
        <w:spacing w:after="0" w:line="240" w:lineRule="auto"/>
      </w:pPr>
      <w:r>
        <w:separator/>
      </w:r>
    </w:p>
  </w:footnote>
  <w:footnote w:type="continuationSeparator" w:id="0">
    <w:p w:rsidR="009F05C3" w:rsidRDefault="009F05C3" w:rsidP="000C24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A5D"/>
    <w:multiLevelType w:val="hybridMultilevel"/>
    <w:tmpl w:val="CF326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F34EF"/>
    <w:multiLevelType w:val="hybridMultilevel"/>
    <w:tmpl w:val="EAE2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95C77"/>
    <w:multiLevelType w:val="hybridMultilevel"/>
    <w:tmpl w:val="398E4F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943AD"/>
    <w:multiLevelType w:val="hybridMultilevel"/>
    <w:tmpl w:val="F3EC3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8368D"/>
    <w:multiLevelType w:val="hybridMultilevel"/>
    <w:tmpl w:val="DF4889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9AC3CC8"/>
    <w:multiLevelType w:val="hybridMultilevel"/>
    <w:tmpl w:val="FBF0DF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6F5B48"/>
    <w:multiLevelType w:val="hybridMultilevel"/>
    <w:tmpl w:val="48181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C504D0"/>
    <w:multiLevelType w:val="hybridMultilevel"/>
    <w:tmpl w:val="B9D47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CC06D0"/>
    <w:multiLevelType w:val="hybridMultilevel"/>
    <w:tmpl w:val="13C84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080BE3"/>
    <w:multiLevelType w:val="hybridMultilevel"/>
    <w:tmpl w:val="69508B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976D63"/>
    <w:multiLevelType w:val="hybridMultilevel"/>
    <w:tmpl w:val="764A5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A37CD5"/>
    <w:multiLevelType w:val="hybridMultilevel"/>
    <w:tmpl w:val="A6465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231998"/>
    <w:multiLevelType w:val="hybridMultilevel"/>
    <w:tmpl w:val="397E0B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56E6CAE"/>
    <w:multiLevelType w:val="hybridMultilevel"/>
    <w:tmpl w:val="2C541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544887"/>
    <w:multiLevelType w:val="hybridMultilevel"/>
    <w:tmpl w:val="33B4F4F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8747610"/>
    <w:multiLevelType w:val="hybridMultilevel"/>
    <w:tmpl w:val="13C84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CE5624B"/>
    <w:multiLevelType w:val="hybridMultilevel"/>
    <w:tmpl w:val="C5480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565998"/>
    <w:multiLevelType w:val="hybridMultilevel"/>
    <w:tmpl w:val="D76028D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5D5EAE"/>
    <w:multiLevelType w:val="hybridMultilevel"/>
    <w:tmpl w:val="2646C2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5922E7"/>
    <w:multiLevelType w:val="hybridMultilevel"/>
    <w:tmpl w:val="7F66F46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2712CB"/>
    <w:multiLevelType w:val="hybridMultilevel"/>
    <w:tmpl w:val="491C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17C35"/>
    <w:multiLevelType w:val="hybridMultilevel"/>
    <w:tmpl w:val="C5889952"/>
    <w:lvl w:ilvl="0" w:tplc="04090003">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E8D452E"/>
    <w:multiLevelType w:val="hybridMultilevel"/>
    <w:tmpl w:val="78722F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881363"/>
    <w:multiLevelType w:val="hybridMultilevel"/>
    <w:tmpl w:val="DE96B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B7858"/>
    <w:multiLevelType w:val="hybridMultilevel"/>
    <w:tmpl w:val="20DE3F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053EDD"/>
    <w:multiLevelType w:val="hybridMultilevel"/>
    <w:tmpl w:val="D9DA4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C5663D"/>
    <w:multiLevelType w:val="hybridMultilevel"/>
    <w:tmpl w:val="08A27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A536B3"/>
    <w:multiLevelType w:val="hybridMultilevel"/>
    <w:tmpl w:val="85463C8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A15F7A"/>
    <w:multiLevelType w:val="hybridMultilevel"/>
    <w:tmpl w:val="110C52D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C48567E"/>
    <w:multiLevelType w:val="hybridMultilevel"/>
    <w:tmpl w:val="B8D0B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B02722"/>
    <w:multiLevelType w:val="hybridMultilevel"/>
    <w:tmpl w:val="1EC031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A944B11"/>
    <w:multiLevelType w:val="hybridMultilevel"/>
    <w:tmpl w:val="1C60D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172211"/>
    <w:multiLevelType w:val="hybridMultilevel"/>
    <w:tmpl w:val="24EE4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5"/>
  </w:num>
  <w:num w:numId="4">
    <w:abstractNumId w:val="23"/>
  </w:num>
  <w:num w:numId="5">
    <w:abstractNumId w:val="7"/>
  </w:num>
  <w:num w:numId="6">
    <w:abstractNumId w:val="6"/>
  </w:num>
  <w:num w:numId="7">
    <w:abstractNumId w:val="11"/>
  </w:num>
  <w:num w:numId="8">
    <w:abstractNumId w:val="10"/>
  </w:num>
  <w:num w:numId="9">
    <w:abstractNumId w:val="8"/>
  </w:num>
  <w:num w:numId="10">
    <w:abstractNumId w:val="17"/>
  </w:num>
  <w:num w:numId="11">
    <w:abstractNumId w:val="0"/>
  </w:num>
  <w:num w:numId="12">
    <w:abstractNumId w:val="26"/>
  </w:num>
  <w:num w:numId="13">
    <w:abstractNumId w:val="30"/>
  </w:num>
  <w:num w:numId="14">
    <w:abstractNumId w:val="12"/>
  </w:num>
  <w:num w:numId="15">
    <w:abstractNumId w:val="3"/>
  </w:num>
  <w:num w:numId="16">
    <w:abstractNumId w:val="4"/>
  </w:num>
  <w:num w:numId="17">
    <w:abstractNumId w:val="15"/>
  </w:num>
  <w:num w:numId="18">
    <w:abstractNumId w:val="1"/>
  </w:num>
  <w:num w:numId="19">
    <w:abstractNumId w:val="31"/>
  </w:num>
  <w:num w:numId="20">
    <w:abstractNumId w:val="27"/>
  </w:num>
  <w:num w:numId="21">
    <w:abstractNumId w:val="18"/>
  </w:num>
  <w:num w:numId="22">
    <w:abstractNumId w:val="16"/>
  </w:num>
  <w:num w:numId="23">
    <w:abstractNumId w:val="29"/>
  </w:num>
  <w:num w:numId="24">
    <w:abstractNumId w:val="5"/>
  </w:num>
  <w:num w:numId="25">
    <w:abstractNumId w:val="19"/>
  </w:num>
  <w:num w:numId="26">
    <w:abstractNumId w:val="24"/>
  </w:num>
  <w:num w:numId="27">
    <w:abstractNumId w:val="9"/>
  </w:num>
  <w:num w:numId="28">
    <w:abstractNumId w:val="2"/>
  </w:num>
  <w:num w:numId="29">
    <w:abstractNumId w:val="21"/>
  </w:num>
  <w:num w:numId="30">
    <w:abstractNumId w:val="14"/>
  </w:num>
  <w:num w:numId="31">
    <w:abstractNumId w:val="22"/>
  </w:num>
  <w:num w:numId="32">
    <w:abstractNumId w:val="32"/>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6A2"/>
    <w:rsid w:val="00006E58"/>
    <w:rsid w:val="00027F94"/>
    <w:rsid w:val="000350A7"/>
    <w:rsid w:val="00072642"/>
    <w:rsid w:val="00083245"/>
    <w:rsid w:val="000A0833"/>
    <w:rsid w:val="000C24C9"/>
    <w:rsid w:val="000C4976"/>
    <w:rsid w:val="000D6164"/>
    <w:rsid w:val="0011283C"/>
    <w:rsid w:val="0011409D"/>
    <w:rsid w:val="00122E8C"/>
    <w:rsid w:val="001518F8"/>
    <w:rsid w:val="00165706"/>
    <w:rsid w:val="001D5819"/>
    <w:rsid w:val="00220C42"/>
    <w:rsid w:val="00277BBA"/>
    <w:rsid w:val="002856A3"/>
    <w:rsid w:val="00286433"/>
    <w:rsid w:val="002A103C"/>
    <w:rsid w:val="002B03A1"/>
    <w:rsid w:val="002B1E15"/>
    <w:rsid w:val="003833CB"/>
    <w:rsid w:val="003A0EF8"/>
    <w:rsid w:val="003E4AFB"/>
    <w:rsid w:val="00406BE4"/>
    <w:rsid w:val="00430694"/>
    <w:rsid w:val="00432676"/>
    <w:rsid w:val="00433642"/>
    <w:rsid w:val="004354DC"/>
    <w:rsid w:val="00471F39"/>
    <w:rsid w:val="00493676"/>
    <w:rsid w:val="00495B7C"/>
    <w:rsid w:val="0054403D"/>
    <w:rsid w:val="005556FA"/>
    <w:rsid w:val="00573FF8"/>
    <w:rsid w:val="0058767B"/>
    <w:rsid w:val="00595173"/>
    <w:rsid w:val="005A642C"/>
    <w:rsid w:val="005B1A49"/>
    <w:rsid w:val="005B3D93"/>
    <w:rsid w:val="005C7010"/>
    <w:rsid w:val="005F5F30"/>
    <w:rsid w:val="005F6CAB"/>
    <w:rsid w:val="00636C71"/>
    <w:rsid w:val="00662FD3"/>
    <w:rsid w:val="006716A2"/>
    <w:rsid w:val="006E447E"/>
    <w:rsid w:val="00774744"/>
    <w:rsid w:val="007D4BF1"/>
    <w:rsid w:val="00810216"/>
    <w:rsid w:val="00837951"/>
    <w:rsid w:val="008C4FB2"/>
    <w:rsid w:val="008D02FE"/>
    <w:rsid w:val="0096425A"/>
    <w:rsid w:val="009651A4"/>
    <w:rsid w:val="00966FED"/>
    <w:rsid w:val="009865E5"/>
    <w:rsid w:val="00995FD0"/>
    <w:rsid w:val="0099675B"/>
    <w:rsid w:val="009E31C9"/>
    <w:rsid w:val="009F05C3"/>
    <w:rsid w:val="00A75D67"/>
    <w:rsid w:val="00A856F8"/>
    <w:rsid w:val="00AB5CBA"/>
    <w:rsid w:val="00AC04A1"/>
    <w:rsid w:val="00AC1CF1"/>
    <w:rsid w:val="00AC5730"/>
    <w:rsid w:val="00AE6E38"/>
    <w:rsid w:val="00B03609"/>
    <w:rsid w:val="00B216E2"/>
    <w:rsid w:val="00B6727C"/>
    <w:rsid w:val="00B846C5"/>
    <w:rsid w:val="00BE21CC"/>
    <w:rsid w:val="00C042DA"/>
    <w:rsid w:val="00C1130E"/>
    <w:rsid w:val="00C3301C"/>
    <w:rsid w:val="00C513C8"/>
    <w:rsid w:val="00C5158F"/>
    <w:rsid w:val="00C9207A"/>
    <w:rsid w:val="00CB0A5B"/>
    <w:rsid w:val="00CB2348"/>
    <w:rsid w:val="00CC5AD8"/>
    <w:rsid w:val="00D50D89"/>
    <w:rsid w:val="00D70899"/>
    <w:rsid w:val="00D83A7E"/>
    <w:rsid w:val="00DA4D7F"/>
    <w:rsid w:val="00DC4A2C"/>
    <w:rsid w:val="00DC4B58"/>
    <w:rsid w:val="00DD5D9D"/>
    <w:rsid w:val="00DF1274"/>
    <w:rsid w:val="00E04386"/>
    <w:rsid w:val="00E122D1"/>
    <w:rsid w:val="00E14716"/>
    <w:rsid w:val="00E86FA2"/>
    <w:rsid w:val="00EA03FC"/>
    <w:rsid w:val="00EF509A"/>
    <w:rsid w:val="00EF5B98"/>
    <w:rsid w:val="00F23EA1"/>
    <w:rsid w:val="00F261D4"/>
    <w:rsid w:val="00F73958"/>
    <w:rsid w:val="00FB31C7"/>
    <w:rsid w:val="00FC1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6433"/>
    <w:pPr>
      <w:spacing w:after="0" w:line="240" w:lineRule="auto"/>
    </w:pPr>
  </w:style>
  <w:style w:type="paragraph" w:styleId="ListParagraph">
    <w:name w:val="List Paragraph"/>
    <w:basedOn w:val="Normal"/>
    <w:uiPriority w:val="34"/>
    <w:qFormat/>
    <w:rsid w:val="00286433"/>
    <w:pPr>
      <w:ind w:left="720"/>
      <w:contextualSpacing/>
    </w:pPr>
  </w:style>
  <w:style w:type="paragraph" w:styleId="Header">
    <w:name w:val="header"/>
    <w:basedOn w:val="Normal"/>
    <w:link w:val="HeaderChar"/>
    <w:uiPriority w:val="99"/>
    <w:unhideWhenUsed/>
    <w:rsid w:val="000C2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4C9"/>
  </w:style>
  <w:style w:type="paragraph" w:styleId="Footer">
    <w:name w:val="footer"/>
    <w:basedOn w:val="Normal"/>
    <w:link w:val="FooterChar"/>
    <w:uiPriority w:val="99"/>
    <w:unhideWhenUsed/>
    <w:rsid w:val="000C2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4C9"/>
  </w:style>
  <w:style w:type="paragraph" w:styleId="BalloonText">
    <w:name w:val="Balloon Text"/>
    <w:basedOn w:val="Normal"/>
    <w:link w:val="BalloonTextChar"/>
    <w:uiPriority w:val="99"/>
    <w:semiHidden/>
    <w:unhideWhenUsed/>
    <w:rsid w:val="00035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0A7"/>
    <w:rPr>
      <w:rFonts w:ascii="Tahoma" w:hAnsi="Tahoma" w:cs="Tahoma"/>
      <w:sz w:val="16"/>
      <w:szCs w:val="16"/>
    </w:rPr>
  </w:style>
  <w:style w:type="table" w:styleId="TableGrid">
    <w:name w:val="Table Grid"/>
    <w:basedOn w:val="TableNormal"/>
    <w:uiPriority w:val="59"/>
    <w:rsid w:val="000A0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6433"/>
    <w:pPr>
      <w:spacing w:after="0" w:line="240" w:lineRule="auto"/>
    </w:pPr>
  </w:style>
  <w:style w:type="paragraph" w:styleId="ListParagraph">
    <w:name w:val="List Paragraph"/>
    <w:basedOn w:val="Normal"/>
    <w:uiPriority w:val="34"/>
    <w:qFormat/>
    <w:rsid w:val="00286433"/>
    <w:pPr>
      <w:ind w:left="720"/>
      <w:contextualSpacing/>
    </w:pPr>
  </w:style>
  <w:style w:type="paragraph" w:styleId="Header">
    <w:name w:val="header"/>
    <w:basedOn w:val="Normal"/>
    <w:link w:val="HeaderChar"/>
    <w:uiPriority w:val="99"/>
    <w:unhideWhenUsed/>
    <w:rsid w:val="000C2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4C9"/>
  </w:style>
  <w:style w:type="paragraph" w:styleId="Footer">
    <w:name w:val="footer"/>
    <w:basedOn w:val="Normal"/>
    <w:link w:val="FooterChar"/>
    <w:uiPriority w:val="99"/>
    <w:unhideWhenUsed/>
    <w:rsid w:val="000C2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4C9"/>
  </w:style>
  <w:style w:type="paragraph" w:styleId="BalloonText">
    <w:name w:val="Balloon Text"/>
    <w:basedOn w:val="Normal"/>
    <w:link w:val="BalloonTextChar"/>
    <w:uiPriority w:val="99"/>
    <w:semiHidden/>
    <w:unhideWhenUsed/>
    <w:rsid w:val="000350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0A7"/>
    <w:rPr>
      <w:rFonts w:ascii="Tahoma" w:hAnsi="Tahoma" w:cs="Tahoma"/>
      <w:sz w:val="16"/>
      <w:szCs w:val="16"/>
    </w:rPr>
  </w:style>
  <w:style w:type="table" w:styleId="TableGrid">
    <w:name w:val="Table Grid"/>
    <w:basedOn w:val="TableNormal"/>
    <w:uiPriority w:val="59"/>
    <w:rsid w:val="000A0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14</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Secgen</cp:lastModifiedBy>
  <cp:revision>5</cp:revision>
  <dcterms:created xsi:type="dcterms:W3CDTF">2013-03-25T09:39:00Z</dcterms:created>
  <dcterms:modified xsi:type="dcterms:W3CDTF">2013-03-25T10:10:00Z</dcterms:modified>
</cp:coreProperties>
</file>